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620"/>
        <w:gridCol w:w="4320"/>
      </w:tblGrid>
      <w:tr w:rsidR="00DC5986" w:rsidRPr="00E104B0" w:rsidTr="0087781D">
        <w:trPr>
          <w:trHeight w:val="1414"/>
        </w:trPr>
        <w:tc>
          <w:tcPr>
            <w:tcW w:w="414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gramStart"/>
            <w:r w:rsidRPr="00DC5986">
              <w:rPr>
                <w:rFonts w:ascii="Times New Roman" w:eastAsia="Times New Roman" w:hAnsi="Times New Roman" w:cs="Times New Roman"/>
                <w:b/>
                <w:bCs/>
                <w:lang w:eastAsia="en-US"/>
              </w:rPr>
              <w:t>Баш</w:t>
            </w:r>
            <w:proofErr w:type="gramEnd"/>
            <w:r w:rsidRPr="00DC5986">
              <w:rPr>
                <w:rFonts w:ascii="Times New Roman" w:eastAsia="Times New Roman" w:hAnsi="Times New Roman" w:cs="Times New Roman"/>
                <w:b/>
                <w:bCs/>
                <w:lang w:eastAsia="en-US"/>
              </w:rPr>
              <w:t>ҡортостан  Республикаһы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Дүртѳйлѳ районы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r w:rsidRPr="00DC5986">
              <w:rPr>
                <w:rFonts w:ascii="Times New Roman" w:eastAsia="Times New Roman" w:hAnsi="Times New Roman" w:cs="Times New Roman"/>
                <w:b/>
                <w:bCs/>
                <w:lang w:eastAsia="en-US"/>
              </w:rPr>
              <w:t>муниципаль</w:t>
            </w:r>
            <w:proofErr w:type="spellEnd"/>
            <w:r w:rsidRPr="00DC5986">
              <w:rPr>
                <w:rFonts w:ascii="Times New Roman" w:eastAsia="Times New Roman" w:hAnsi="Times New Roman" w:cs="Times New Roman"/>
                <w:b/>
                <w:bCs/>
                <w:lang w:eastAsia="en-US"/>
              </w:rPr>
              <w:t xml:space="preserve"> районыныӊ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proofErr w:type="gramStart"/>
            <w:r w:rsidRPr="00DC5986">
              <w:rPr>
                <w:rFonts w:ascii="Times New Roman" w:eastAsia="Times New Roman" w:hAnsi="Times New Roman" w:cs="Times New Roman"/>
                <w:b/>
                <w:bCs/>
                <w:lang w:eastAsia="en-US"/>
              </w:rPr>
              <w:t>Иçке</w:t>
            </w:r>
            <w:proofErr w:type="spellEnd"/>
            <w:proofErr w:type="gramEnd"/>
            <w:r w:rsidRPr="00DC5986">
              <w:rPr>
                <w:rFonts w:ascii="Times New Roman" w:eastAsia="Times New Roman" w:hAnsi="Times New Roman" w:cs="Times New Roman"/>
                <w:b/>
                <w:bCs/>
                <w:lang w:eastAsia="en-US"/>
              </w:rPr>
              <w:t xml:space="preserve"> Яндыҙ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билә</w:t>
            </w:r>
            <w:proofErr w:type="gramStart"/>
            <w:r w:rsidRPr="00DC5986">
              <w:rPr>
                <w:rFonts w:ascii="Times New Roman" w:eastAsia="Times New Roman" w:hAnsi="Times New Roman" w:cs="Times New Roman"/>
                <w:b/>
                <w:bCs/>
                <w:lang w:eastAsia="en-US"/>
              </w:rPr>
              <w:t>м</w:t>
            </w:r>
            <w:proofErr w:type="gramEnd"/>
            <w:r w:rsidRPr="00DC5986">
              <w:rPr>
                <w:rFonts w:ascii="Times New Roman" w:eastAsia="Times New Roman" w:hAnsi="Times New Roman" w:cs="Times New Roman"/>
                <w:b/>
                <w:bCs/>
                <w:lang w:eastAsia="en-US"/>
              </w:rPr>
              <w:t>әһе</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 </w:t>
            </w:r>
            <w:proofErr w:type="spellStart"/>
            <w:r w:rsidRPr="00DC5986">
              <w:rPr>
                <w:rFonts w:ascii="Times New Roman" w:eastAsia="Times New Roman" w:hAnsi="Times New Roman" w:cs="Times New Roman"/>
                <w:sz w:val="16"/>
                <w:szCs w:val="16"/>
                <w:lang w:eastAsia="en-US"/>
              </w:rPr>
              <w:t>урамы</w:t>
            </w:r>
            <w:proofErr w:type="spellEnd"/>
            <w:r w:rsidRPr="00DC5986">
              <w:rPr>
                <w:rFonts w:ascii="Times New Roman" w:eastAsia="Times New Roman" w:hAnsi="Times New Roman" w:cs="Times New Roman"/>
                <w:sz w:val="16"/>
                <w:szCs w:val="16"/>
                <w:lang w:eastAsia="en-US"/>
              </w:rPr>
              <w:t xml:space="preserve">, 7, </w:t>
            </w:r>
            <w:proofErr w:type="spellStart"/>
            <w:proofErr w:type="gramStart"/>
            <w:r w:rsidRPr="00DC5986">
              <w:rPr>
                <w:rFonts w:ascii="Times New Roman" w:eastAsia="Times New Roman" w:hAnsi="Times New Roman" w:cs="Times New Roman"/>
                <w:sz w:val="16"/>
                <w:szCs w:val="16"/>
                <w:lang w:eastAsia="en-US"/>
              </w:rPr>
              <w:t>Иçке</w:t>
            </w:r>
            <w:proofErr w:type="spellEnd"/>
            <w:proofErr w:type="gramEnd"/>
            <w:r w:rsidRPr="00DC5986">
              <w:rPr>
                <w:rFonts w:ascii="Times New Roman" w:eastAsia="Times New Roman" w:hAnsi="Times New Roman" w:cs="Times New Roman"/>
                <w:sz w:val="16"/>
                <w:szCs w:val="16"/>
                <w:lang w:eastAsia="en-US"/>
              </w:rPr>
              <w:t xml:space="preserve"> Яндыҙ </w:t>
            </w:r>
            <w:proofErr w:type="spellStart"/>
            <w:r w:rsidRPr="00DC5986">
              <w:rPr>
                <w:rFonts w:ascii="Times New Roman" w:eastAsia="Times New Roman" w:hAnsi="Times New Roman" w:cs="Times New Roman"/>
                <w:sz w:val="16"/>
                <w:szCs w:val="16"/>
                <w:lang w:eastAsia="en-US"/>
              </w:rPr>
              <w:t>ауылы</w:t>
            </w:r>
            <w:proofErr w:type="spellEnd"/>
            <w:r w:rsidRPr="00DC5986">
              <w:rPr>
                <w:rFonts w:ascii="Times New Roman" w:eastAsia="Times New Roman" w:hAnsi="Times New Roman" w:cs="Times New Roman"/>
                <w:sz w:val="16"/>
                <w:szCs w:val="16"/>
                <w:lang w:eastAsia="en-US"/>
              </w:rPr>
              <w:t xml:space="preserve">, Дүртөйлө районы, Башҡортостан </w:t>
            </w:r>
            <w:proofErr w:type="spellStart"/>
            <w:r w:rsidRPr="00DC5986">
              <w:rPr>
                <w:rFonts w:ascii="Times New Roman" w:eastAsia="Times New Roman" w:hAnsi="Times New Roman" w:cs="Times New Roman"/>
                <w:sz w:val="16"/>
                <w:szCs w:val="16"/>
                <w:lang w:eastAsia="en-US"/>
              </w:rPr>
              <w:t>Республикаhы</w:t>
            </w:r>
            <w:proofErr w:type="spellEnd"/>
            <w:r w:rsidRPr="00DC5986">
              <w:rPr>
                <w:rFonts w:ascii="Times New Roman" w:eastAsia="Times New Roman" w:hAnsi="Times New Roman" w:cs="Times New Roman"/>
                <w:sz w:val="16"/>
                <w:szCs w:val="16"/>
                <w:lang w:eastAsia="en-US"/>
              </w:rPr>
              <w:t>, 452306.</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Тел./факс (34787) </w:t>
            </w:r>
            <w:r w:rsidRPr="00DC5986">
              <w:rPr>
                <w:rFonts w:ascii="Times New Roman" w:eastAsia="Times New Roman" w:hAnsi="Times New Roman" w:cs="Times New Roman"/>
                <w:sz w:val="16"/>
                <w:szCs w:val="16"/>
                <w:lang w:eastAsia="en-US"/>
              </w:rPr>
              <w:softHyphen/>
            </w:r>
            <w:r w:rsidRPr="00DC5986">
              <w:rPr>
                <w:rFonts w:ascii="Times New Roman" w:eastAsia="Times New Roman" w:hAnsi="Times New Roman" w:cs="Times New Roman"/>
                <w:sz w:val="16"/>
                <w:szCs w:val="16"/>
                <w:lang w:eastAsia="en-US"/>
              </w:rPr>
              <w:softHyphen/>
              <w:t>62-2-68</w:t>
            </w:r>
          </w:p>
          <w:p w:rsidR="00DC5986" w:rsidRPr="00D4610A" w:rsidRDefault="00DC5986" w:rsidP="00DC5986">
            <w:pPr>
              <w:widowControl w:val="0"/>
              <w:autoSpaceDE w:val="0"/>
              <w:autoSpaceDN w:val="0"/>
              <w:spacing w:after="0" w:line="240" w:lineRule="auto"/>
              <w:jc w:val="center"/>
              <w:rPr>
                <w:sz w:val="28"/>
                <w:lang w:val="en-US"/>
              </w:rPr>
            </w:pPr>
            <w:r w:rsidRPr="00DC5986">
              <w:rPr>
                <w:rFonts w:ascii="Times New Roman" w:eastAsia="Times New Roman" w:hAnsi="Times New Roman" w:cs="Times New Roman"/>
                <w:sz w:val="16"/>
                <w:szCs w:val="16"/>
                <w:lang w:eastAsia="en-US"/>
              </w:rPr>
              <w:t>E-mail: Stjantuz@yandex.ru</w:t>
            </w:r>
          </w:p>
        </w:tc>
        <w:tc>
          <w:tcPr>
            <w:tcW w:w="1620" w:type="dxa"/>
          </w:tcPr>
          <w:p w:rsidR="00DC5986" w:rsidRDefault="00DC5986" w:rsidP="00DC5986">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сельского поселения</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Староянтузовский сельсовет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муниципального района</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Дюртюлинский район</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Республики Башкортостан</w:t>
            </w:r>
          </w:p>
          <w:p w:rsidR="00DC5986" w:rsidRPr="00D4610A" w:rsidRDefault="00DC5986" w:rsidP="00DC5986">
            <w:pPr>
              <w:widowControl w:val="0"/>
              <w:autoSpaceDE w:val="0"/>
              <w:autoSpaceDN w:val="0"/>
              <w:spacing w:after="0" w:line="240" w:lineRule="auto"/>
              <w:jc w:val="center"/>
              <w:rPr>
                <w:b/>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Советская  ул., 7,  с. Староянтузово,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Дюртюлинский район, Республика Башкортостан, 452306.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Тел./факс (34787) 62-2-68</w:t>
            </w:r>
          </w:p>
          <w:p w:rsidR="00DC5986" w:rsidRPr="000E5588" w:rsidRDefault="00DC5986" w:rsidP="00DC5986">
            <w:pPr>
              <w:widowControl w:val="0"/>
              <w:autoSpaceDE w:val="0"/>
              <w:autoSpaceDN w:val="0"/>
              <w:spacing w:after="0" w:line="240" w:lineRule="auto"/>
              <w:jc w:val="center"/>
              <w:rPr>
                <w:sz w:val="28"/>
                <w:lang w:val="en-US"/>
              </w:rPr>
            </w:pPr>
            <w:r w:rsidRPr="00BB2B51">
              <w:rPr>
                <w:rFonts w:ascii="Times New Roman" w:eastAsia="Times New Roman" w:hAnsi="Times New Roman" w:cs="Times New Roman"/>
                <w:sz w:val="16"/>
                <w:szCs w:val="16"/>
                <w:lang w:val="en-US" w:eastAsia="en-US"/>
              </w:rPr>
              <w:t>E-mail: Stjantuz@yandex.ru</w:t>
            </w:r>
          </w:p>
        </w:tc>
      </w:tr>
    </w:tbl>
    <w:p w:rsidR="00DC5986" w:rsidRPr="00DC5986" w:rsidRDefault="00CD336F" w:rsidP="00DC5986">
      <w:pPr>
        <w:spacing w:line="360" w:lineRule="auto"/>
        <w:rPr>
          <w:rFonts w:ascii="Times New Roman" w:hAnsi="Times New Roman" w:cs="Times New Roman"/>
          <w:sz w:val="16"/>
          <w:szCs w:val="16"/>
          <w:lang w:val="en-US"/>
        </w:rPr>
      </w:pPr>
      <w:r w:rsidRPr="00CD336F">
        <w:rPr>
          <w:lang w:eastAsia="en-US"/>
        </w:rPr>
        <w:pict>
          <v:line id="_x0000_s1027" style="position:absolute;z-index:251658240;mso-position-horizontal-relative:text;mso-position-vertical-relative:text" from="0,6.8pt" to="513pt,7pt" strokeweight="4.5pt">
            <v:stroke linestyle="thickThin"/>
          </v:line>
        </w:pict>
      </w:r>
      <w:r w:rsidR="00DC5986" w:rsidRPr="000E5588">
        <w:rPr>
          <w:lang w:val="en-US"/>
        </w:rPr>
        <w:tab/>
        <w:t xml:space="preserve">  </w:t>
      </w:r>
      <w:r w:rsidR="00DC5986" w:rsidRPr="000E5588">
        <w:rPr>
          <w:lang w:val="en-US"/>
        </w:rPr>
        <w:tab/>
      </w:r>
    </w:p>
    <w:p w:rsidR="00DC5986" w:rsidRDefault="00DC5986" w:rsidP="00DC5986">
      <w:pPr>
        <w:jc w:val="center"/>
        <w:rPr>
          <w:b/>
          <w:bCs/>
        </w:rPr>
      </w:pPr>
      <w:r w:rsidRPr="00DC5986">
        <w:rPr>
          <w:rFonts w:ascii="Times New Roman" w:eastAsia="Times New Roman" w:hAnsi="Times New Roman" w:cs="Times New Roman"/>
          <w:b/>
          <w:bCs/>
          <w:lang w:eastAsia="en-US"/>
        </w:rPr>
        <w:t>___ созыв                                                                                                        ____ заседание</w:t>
      </w:r>
      <w:r>
        <w:t xml:space="preserve"> </w:t>
      </w:r>
    </w:p>
    <w:p w:rsidR="00DC5986" w:rsidRDefault="00DC5986" w:rsidP="00DC5986">
      <w:pPr>
        <w:pStyle w:val="1"/>
        <w:ind w:firstLine="720"/>
        <w:jc w:val="center"/>
        <w:rPr>
          <w:rFonts w:ascii="NewtonAsian" w:hAnsi="NewtonAsian"/>
        </w:rPr>
      </w:pPr>
      <w:r w:rsidRPr="00DE3179">
        <w:rPr>
          <w:szCs w:val="28"/>
        </w:rPr>
        <w:t>ҠАРАР</w:t>
      </w:r>
      <w:r w:rsidRPr="00084BA7">
        <w:rPr>
          <w:b w:val="0"/>
          <w:szCs w:val="28"/>
        </w:rPr>
        <w:t xml:space="preserve">  </w:t>
      </w:r>
      <w:r>
        <w:rPr>
          <w:b w:val="0"/>
          <w:szCs w:val="28"/>
        </w:rPr>
        <w:t xml:space="preserve">                              </w:t>
      </w:r>
      <w:r>
        <w:rPr>
          <w:rFonts w:ascii="NewtonAsian" w:hAnsi="NewtonAsian"/>
          <w:b w:val="0"/>
          <w:bCs w:val="0"/>
        </w:rPr>
        <w:tab/>
      </w:r>
      <w:r>
        <w:rPr>
          <w:b w:val="0"/>
          <w:bCs w:val="0"/>
        </w:rPr>
        <w:tab/>
        <w:t xml:space="preserve">           </w:t>
      </w:r>
      <w:r>
        <w:t>РЕШЕНИЕ</w:t>
      </w:r>
    </w:p>
    <w:p w:rsidR="00C84A0D" w:rsidRDefault="00C84A0D" w:rsidP="00C84A0D">
      <w:pPr>
        <w:spacing w:after="0" w:line="240" w:lineRule="auto"/>
        <w:jc w:val="center"/>
        <w:rPr>
          <w:rFonts w:ascii="Times New Roman" w:hAnsi="Times New Roman" w:cs="Times New Roman"/>
          <w:b/>
          <w:sz w:val="28"/>
          <w:szCs w:val="28"/>
        </w:rPr>
      </w:pPr>
    </w:p>
    <w:p w:rsidR="00E104B0" w:rsidRPr="00E104B0" w:rsidRDefault="00E104B0" w:rsidP="00E104B0">
      <w:pPr>
        <w:spacing w:after="0" w:line="240" w:lineRule="auto"/>
        <w:ind w:right="-2" w:firstLine="709"/>
        <w:jc w:val="center"/>
        <w:rPr>
          <w:rFonts w:ascii="Times New Roman" w:hAnsi="Times New Roman" w:cs="Times New Roman"/>
          <w:b/>
          <w:sz w:val="28"/>
          <w:szCs w:val="28"/>
        </w:rPr>
      </w:pPr>
      <w:r w:rsidRPr="00E104B0">
        <w:rPr>
          <w:rFonts w:ascii="Times New Roman" w:hAnsi="Times New Roman" w:cs="Times New Roman"/>
          <w:b/>
          <w:sz w:val="28"/>
          <w:szCs w:val="28"/>
        </w:rPr>
        <w:t>Об</w:t>
      </w:r>
      <w:r w:rsidRPr="00E104B0">
        <w:rPr>
          <w:rFonts w:ascii="Times New Roman" w:hAnsi="Times New Roman" w:cs="Times New Roman"/>
          <w:b/>
          <w:spacing w:val="-6"/>
          <w:sz w:val="28"/>
          <w:szCs w:val="28"/>
        </w:rPr>
        <w:t xml:space="preserve"> </w:t>
      </w:r>
      <w:r w:rsidRPr="00E104B0">
        <w:rPr>
          <w:rFonts w:ascii="Times New Roman" w:hAnsi="Times New Roman" w:cs="Times New Roman"/>
          <w:b/>
          <w:sz w:val="28"/>
          <w:szCs w:val="28"/>
        </w:rPr>
        <w:t>утверждении</w:t>
      </w:r>
      <w:r w:rsidRPr="00E104B0">
        <w:rPr>
          <w:rFonts w:ascii="Times New Roman" w:hAnsi="Times New Roman" w:cs="Times New Roman"/>
          <w:b/>
          <w:spacing w:val="-8"/>
          <w:sz w:val="28"/>
          <w:szCs w:val="28"/>
        </w:rPr>
        <w:t xml:space="preserve"> </w:t>
      </w:r>
      <w:r w:rsidRPr="00E104B0">
        <w:rPr>
          <w:rFonts w:ascii="Times New Roman" w:hAnsi="Times New Roman" w:cs="Times New Roman"/>
          <w:b/>
          <w:sz w:val="28"/>
          <w:szCs w:val="28"/>
        </w:rPr>
        <w:t>Положения</w:t>
      </w:r>
      <w:r w:rsidRPr="00E104B0">
        <w:rPr>
          <w:rFonts w:ascii="Times New Roman" w:hAnsi="Times New Roman" w:cs="Times New Roman"/>
          <w:b/>
          <w:spacing w:val="-8"/>
          <w:sz w:val="28"/>
          <w:szCs w:val="28"/>
        </w:rPr>
        <w:t xml:space="preserve"> </w:t>
      </w:r>
      <w:r w:rsidRPr="00E104B0">
        <w:rPr>
          <w:rFonts w:ascii="Times New Roman" w:hAnsi="Times New Roman" w:cs="Times New Roman"/>
          <w:b/>
          <w:sz w:val="28"/>
          <w:szCs w:val="28"/>
        </w:rPr>
        <w:t>о</w:t>
      </w:r>
      <w:r w:rsidRPr="00E104B0">
        <w:rPr>
          <w:rFonts w:ascii="Times New Roman" w:hAnsi="Times New Roman" w:cs="Times New Roman"/>
          <w:b/>
          <w:spacing w:val="-6"/>
          <w:sz w:val="28"/>
          <w:szCs w:val="28"/>
        </w:rPr>
        <w:t xml:space="preserve"> </w:t>
      </w:r>
      <w:r w:rsidRPr="00E104B0">
        <w:rPr>
          <w:rFonts w:ascii="Times New Roman" w:hAnsi="Times New Roman" w:cs="Times New Roman"/>
          <w:b/>
          <w:sz w:val="28"/>
          <w:szCs w:val="28"/>
        </w:rPr>
        <w:t>порядке</w:t>
      </w:r>
      <w:r w:rsidRPr="00E104B0">
        <w:rPr>
          <w:rFonts w:ascii="Times New Roman" w:hAnsi="Times New Roman" w:cs="Times New Roman"/>
          <w:b/>
          <w:spacing w:val="-1"/>
          <w:sz w:val="28"/>
          <w:szCs w:val="28"/>
        </w:rPr>
        <w:t xml:space="preserve"> </w:t>
      </w:r>
      <w:r w:rsidRPr="00E104B0">
        <w:rPr>
          <w:rFonts w:ascii="Times New Roman" w:hAnsi="Times New Roman" w:cs="Times New Roman"/>
          <w:b/>
          <w:sz w:val="28"/>
          <w:szCs w:val="28"/>
        </w:rPr>
        <w:t>назначения</w:t>
      </w:r>
      <w:r w:rsidRPr="00E104B0">
        <w:rPr>
          <w:rFonts w:ascii="Times New Roman" w:hAnsi="Times New Roman" w:cs="Times New Roman"/>
          <w:b/>
          <w:spacing w:val="-8"/>
          <w:sz w:val="28"/>
          <w:szCs w:val="28"/>
        </w:rPr>
        <w:t xml:space="preserve"> </w:t>
      </w:r>
      <w:r w:rsidRPr="00E104B0">
        <w:rPr>
          <w:rFonts w:ascii="Times New Roman" w:hAnsi="Times New Roman" w:cs="Times New Roman"/>
          <w:b/>
          <w:sz w:val="28"/>
          <w:szCs w:val="28"/>
        </w:rPr>
        <w:t>и</w:t>
      </w:r>
      <w:r w:rsidRPr="00E104B0">
        <w:rPr>
          <w:rFonts w:ascii="Times New Roman" w:hAnsi="Times New Roman" w:cs="Times New Roman"/>
          <w:b/>
          <w:spacing w:val="-8"/>
          <w:sz w:val="28"/>
          <w:szCs w:val="28"/>
        </w:rPr>
        <w:t xml:space="preserve"> </w:t>
      </w:r>
      <w:r w:rsidRPr="00E104B0">
        <w:rPr>
          <w:rFonts w:ascii="Times New Roman" w:hAnsi="Times New Roman" w:cs="Times New Roman"/>
          <w:b/>
          <w:sz w:val="28"/>
          <w:szCs w:val="28"/>
        </w:rPr>
        <w:t>проведения</w:t>
      </w:r>
      <w:r w:rsidRPr="00E104B0">
        <w:rPr>
          <w:rFonts w:ascii="Times New Roman" w:hAnsi="Times New Roman" w:cs="Times New Roman"/>
          <w:b/>
          <w:spacing w:val="-8"/>
          <w:sz w:val="28"/>
          <w:szCs w:val="28"/>
        </w:rPr>
        <w:t xml:space="preserve"> </w:t>
      </w:r>
      <w:r w:rsidRPr="00E104B0">
        <w:rPr>
          <w:rFonts w:ascii="Times New Roman" w:hAnsi="Times New Roman" w:cs="Times New Roman"/>
          <w:b/>
          <w:sz w:val="28"/>
          <w:szCs w:val="28"/>
        </w:rPr>
        <w:t>собраний, конференций граждан (собраний делегатов) в целях рассмотрения и обсуждения вопросов внесения</w:t>
      </w:r>
      <w:r w:rsidRPr="00E104B0">
        <w:rPr>
          <w:rFonts w:ascii="Times New Roman" w:hAnsi="Times New Roman" w:cs="Times New Roman"/>
          <w:b/>
          <w:spacing w:val="40"/>
          <w:sz w:val="28"/>
          <w:szCs w:val="28"/>
        </w:rPr>
        <w:t xml:space="preserve"> </w:t>
      </w:r>
      <w:r w:rsidRPr="00E104B0">
        <w:rPr>
          <w:rFonts w:ascii="Times New Roman" w:hAnsi="Times New Roman" w:cs="Times New Roman"/>
          <w:b/>
          <w:sz w:val="28"/>
          <w:szCs w:val="28"/>
        </w:rPr>
        <w:t>инициативных проектов на территории сельского</w:t>
      </w:r>
      <w:r w:rsidRPr="00E104B0">
        <w:rPr>
          <w:rFonts w:ascii="Times New Roman" w:hAnsi="Times New Roman" w:cs="Times New Roman"/>
          <w:b/>
          <w:spacing w:val="-8"/>
          <w:sz w:val="28"/>
          <w:szCs w:val="28"/>
        </w:rPr>
        <w:t xml:space="preserve"> </w:t>
      </w:r>
      <w:r w:rsidRPr="00E104B0">
        <w:rPr>
          <w:rFonts w:ascii="Times New Roman" w:hAnsi="Times New Roman" w:cs="Times New Roman"/>
          <w:b/>
          <w:sz w:val="28"/>
          <w:szCs w:val="28"/>
        </w:rPr>
        <w:t>поселения</w:t>
      </w:r>
      <w:r w:rsidRPr="00E104B0">
        <w:rPr>
          <w:rFonts w:ascii="Times New Roman" w:hAnsi="Times New Roman" w:cs="Times New Roman"/>
          <w:b/>
          <w:spacing w:val="40"/>
          <w:sz w:val="28"/>
          <w:szCs w:val="28"/>
        </w:rPr>
        <w:t xml:space="preserve"> </w:t>
      </w:r>
      <w:r>
        <w:rPr>
          <w:rFonts w:ascii="Times New Roman" w:hAnsi="Times New Roman" w:cs="Times New Roman"/>
          <w:b/>
          <w:sz w:val="28"/>
          <w:szCs w:val="28"/>
        </w:rPr>
        <w:t>Староянтузовский</w:t>
      </w:r>
      <w:r w:rsidRPr="00E104B0">
        <w:rPr>
          <w:rFonts w:ascii="Times New Roman" w:hAnsi="Times New Roman" w:cs="Times New Roman"/>
          <w:b/>
          <w:spacing w:val="-8"/>
          <w:sz w:val="28"/>
          <w:szCs w:val="28"/>
        </w:rPr>
        <w:t xml:space="preserve"> </w:t>
      </w:r>
      <w:r w:rsidRPr="00E104B0">
        <w:rPr>
          <w:rFonts w:ascii="Times New Roman" w:hAnsi="Times New Roman" w:cs="Times New Roman"/>
          <w:b/>
          <w:sz w:val="28"/>
          <w:szCs w:val="28"/>
        </w:rPr>
        <w:t>сельсовет</w:t>
      </w:r>
      <w:r w:rsidRPr="00E104B0">
        <w:rPr>
          <w:rFonts w:ascii="Times New Roman" w:hAnsi="Times New Roman" w:cs="Times New Roman"/>
          <w:b/>
          <w:spacing w:val="-9"/>
          <w:sz w:val="28"/>
          <w:szCs w:val="28"/>
        </w:rPr>
        <w:t xml:space="preserve"> </w:t>
      </w:r>
      <w:r w:rsidRPr="00E104B0">
        <w:rPr>
          <w:rFonts w:ascii="Times New Roman" w:hAnsi="Times New Roman" w:cs="Times New Roman"/>
          <w:b/>
          <w:color w:val="21272E"/>
          <w:sz w:val="28"/>
          <w:szCs w:val="28"/>
        </w:rPr>
        <w:t>муниципального</w:t>
      </w:r>
      <w:r w:rsidRPr="00E104B0">
        <w:rPr>
          <w:rFonts w:ascii="Times New Roman" w:hAnsi="Times New Roman" w:cs="Times New Roman"/>
          <w:b/>
          <w:color w:val="21272E"/>
          <w:spacing w:val="-8"/>
          <w:sz w:val="28"/>
          <w:szCs w:val="28"/>
        </w:rPr>
        <w:t xml:space="preserve"> </w:t>
      </w:r>
      <w:r w:rsidRPr="00E104B0">
        <w:rPr>
          <w:rFonts w:ascii="Times New Roman" w:hAnsi="Times New Roman" w:cs="Times New Roman"/>
          <w:b/>
          <w:color w:val="21272E"/>
          <w:sz w:val="28"/>
          <w:szCs w:val="28"/>
        </w:rPr>
        <w:t>района Дюртюлинский район Республики Башкортостан</w:t>
      </w:r>
    </w:p>
    <w:p w:rsidR="00E104B0" w:rsidRPr="00E104B0" w:rsidRDefault="00E104B0" w:rsidP="00E104B0">
      <w:pPr>
        <w:pStyle w:val="a9"/>
        <w:ind w:right="-2" w:firstLine="709"/>
        <w:jc w:val="left"/>
        <w:rPr>
          <w:b/>
          <w:szCs w:val="28"/>
        </w:rPr>
      </w:pPr>
    </w:p>
    <w:p w:rsidR="00E104B0" w:rsidRPr="00E104B0" w:rsidRDefault="00E104B0" w:rsidP="00E104B0">
      <w:pPr>
        <w:spacing w:after="0" w:line="240" w:lineRule="auto"/>
        <w:ind w:right="-2" w:firstLine="709"/>
        <w:jc w:val="both"/>
        <w:rPr>
          <w:rFonts w:ascii="Times New Roman" w:hAnsi="Times New Roman" w:cs="Times New Roman"/>
          <w:sz w:val="28"/>
          <w:szCs w:val="28"/>
        </w:rPr>
      </w:pPr>
      <w:proofErr w:type="gramStart"/>
      <w:r w:rsidRPr="00E104B0">
        <w:rPr>
          <w:rFonts w:ascii="Times New Roman" w:hAnsi="Times New Roman" w:cs="Times New Roman"/>
          <w:color w:val="21272E"/>
          <w:sz w:val="28"/>
          <w:szCs w:val="28"/>
        </w:rPr>
        <w:t xml:space="preserve">На основании </w:t>
      </w:r>
      <w:hyperlink r:id="rId6">
        <w:r w:rsidRPr="00E104B0">
          <w:rPr>
            <w:rFonts w:ascii="Times New Roman" w:hAnsi="Times New Roman" w:cs="Times New Roman"/>
            <w:sz w:val="28"/>
            <w:szCs w:val="28"/>
          </w:rPr>
          <w:t>статей 29</w:t>
        </w:r>
      </w:hyperlink>
      <w:r w:rsidRPr="00E104B0">
        <w:rPr>
          <w:rFonts w:ascii="Times New Roman" w:hAnsi="Times New Roman" w:cs="Times New Roman"/>
          <w:color w:val="21272E"/>
          <w:sz w:val="28"/>
          <w:szCs w:val="28"/>
        </w:rPr>
        <w:t>, 30</w:t>
      </w:r>
      <w:r w:rsidRPr="00E104B0">
        <w:rPr>
          <w:rFonts w:ascii="Times New Roman" w:hAnsi="Times New Roman" w:cs="Times New Roman"/>
          <w:color w:val="21272E"/>
          <w:spacing w:val="-3"/>
          <w:sz w:val="28"/>
          <w:szCs w:val="28"/>
        </w:rPr>
        <w:t xml:space="preserve"> </w:t>
      </w:r>
      <w:r w:rsidRPr="00E104B0">
        <w:rPr>
          <w:rFonts w:ascii="Times New Roman" w:hAnsi="Times New Roman" w:cs="Times New Roman"/>
          <w:color w:val="21272E"/>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в соответствии со </w:t>
      </w:r>
      <w:hyperlink r:id="rId7">
        <w:r w:rsidRPr="00E104B0">
          <w:rPr>
            <w:rFonts w:ascii="Times New Roman" w:hAnsi="Times New Roman" w:cs="Times New Roman"/>
            <w:sz w:val="28"/>
            <w:szCs w:val="28"/>
          </w:rPr>
          <w:t>статьями 14, 15</w:t>
        </w:r>
      </w:hyperlink>
      <w:r w:rsidRPr="00E104B0">
        <w:rPr>
          <w:rFonts w:ascii="Times New Roman" w:hAnsi="Times New Roman" w:cs="Times New Roman"/>
          <w:sz w:val="28"/>
          <w:szCs w:val="28"/>
        </w:rPr>
        <w:t xml:space="preserve"> </w:t>
      </w:r>
      <w:r w:rsidRPr="00E104B0">
        <w:rPr>
          <w:rFonts w:ascii="Times New Roman" w:hAnsi="Times New Roman" w:cs="Times New Roman"/>
          <w:color w:val="21272E"/>
          <w:sz w:val="28"/>
          <w:szCs w:val="28"/>
        </w:rPr>
        <w:t xml:space="preserve">Устава сельского поселения </w:t>
      </w:r>
      <w:r>
        <w:rPr>
          <w:rFonts w:ascii="Times New Roman" w:hAnsi="Times New Roman" w:cs="Times New Roman"/>
          <w:color w:val="21272E"/>
          <w:sz w:val="28"/>
          <w:szCs w:val="28"/>
        </w:rPr>
        <w:t>Староянтузовский</w:t>
      </w:r>
      <w:r w:rsidRPr="00E104B0">
        <w:rPr>
          <w:rFonts w:ascii="Times New Roman" w:hAnsi="Times New Roman" w:cs="Times New Roman"/>
          <w:color w:val="21272E"/>
          <w:spacing w:val="-17"/>
          <w:sz w:val="28"/>
          <w:szCs w:val="28"/>
        </w:rPr>
        <w:t xml:space="preserve"> </w:t>
      </w:r>
      <w:r w:rsidRPr="00E104B0">
        <w:rPr>
          <w:rFonts w:ascii="Times New Roman" w:hAnsi="Times New Roman" w:cs="Times New Roman"/>
          <w:color w:val="21272E"/>
          <w:sz w:val="28"/>
          <w:szCs w:val="28"/>
        </w:rPr>
        <w:t>сельсовет</w:t>
      </w:r>
      <w:r w:rsidRPr="00E104B0">
        <w:rPr>
          <w:rFonts w:ascii="Times New Roman" w:hAnsi="Times New Roman" w:cs="Times New Roman"/>
          <w:color w:val="21272E"/>
          <w:spacing w:val="-13"/>
          <w:sz w:val="28"/>
          <w:szCs w:val="28"/>
        </w:rPr>
        <w:t xml:space="preserve"> </w:t>
      </w:r>
      <w:r w:rsidRPr="00E104B0">
        <w:rPr>
          <w:rFonts w:ascii="Times New Roman" w:hAnsi="Times New Roman" w:cs="Times New Roman"/>
          <w:color w:val="21272E"/>
          <w:sz w:val="28"/>
          <w:szCs w:val="28"/>
        </w:rPr>
        <w:t>муниципального</w:t>
      </w:r>
      <w:r w:rsidRPr="00E104B0">
        <w:rPr>
          <w:rFonts w:ascii="Times New Roman" w:hAnsi="Times New Roman" w:cs="Times New Roman"/>
          <w:color w:val="21272E"/>
          <w:spacing w:val="-17"/>
          <w:sz w:val="28"/>
          <w:szCs w:val="28"/>
        </w:rPr>
        <w:t xml:space="preserve"> </w:t>
      </w:r>
      <w:r w:rsidRPr="00E104B0">
        <w:rPr>
          <w:rFonts w:ascii="Times New Roman" w:hAnsi="Times New Roman" w:cs="Times New Roman"/>
          <w:color w:val="21272E"/>
          <w:sz w:val="28"/>
          <w:szCs w:val="28"/>
        </w:rPr>
        <w:t>района</w:t>
      </w:r>
      <w:r w:rsidRPr="00E104B0">
        <w:rPr>
          <w:rFonts w:ascii="Times New Roman" w:hAnsi="Times New Roman" w:cs="Times New Roman"/>
          <w:color w:val="21272E"/>
          <w:spacing w:val="-16"/>
          <w:sz w:val="28"/>
          <w:szCs w:val="28"/>
        </w:rPr>
        <w:t xml:space="preserve"> </w:t>
      </w:r>
      <w:r w:rsidRPr="00E104B0">
        <w:rPr>
          <w:rFonts w:ascii="Times New Roman" w:hAnsi="Times New Roman" w:cs="Times New Roman"/>
          <w:color w:val="21272E"/>
          <w:sz w:val="28"/>
          <w:szCs w:val="28"/>
        </w:rPr>
        <w:t>Дюртюлинский</w:t>
      </w:r>
      <w:r w:rsidRPr="00E104B0">
        <w:rPr>
          <w:rFonts w:ascii="Times New Roman" w:hAnsi="Times New Roman" w:cs="Times New Roman"/>
          <w:color w:val="21272E"/>
          <w:spacing w:val="-10"/>
          <w:sz w:val="28"/>
          <w:szCs w:val="28"/>
        </w:rPr>
        <w:t xml:space="preserve"> </w:t>
      </w:r>
      <w:r w:rsidRPr="00E104B0">
        <w:rPr>
          <w:rFonts w:ascii="Times New Roman" w:hAnsi="Times New Roman" w:cs="Times New Roman"/>
          <w:color w:val="21272E"/>
          <w:sz w:val="28"/>
          <w:szCs w:val="28"/>
        </w:rPr>
        <w:t>район</w:t>
      </w:r>
      <w:r w:rsidRPr="00E104B0">
        <w:rPr>
          <w:rFonts w:ascii="Times New Roman" w:hAnsi="Times New Roman" w:cs="Times New Roman"/>
          <w:color w:val="21272E"/>
          <w:spacing w:val="-16"/>
          <w:sz w:val="28"/>
          <w:szCs w:val="28"/>
        </w:rPr>
        <w:t xml:space="preserve"> </w:t>
      </w:r>
      <w:r w:rsidRPr="00E104B0">
        <w:rPr>
          <w:rFonts w:ascii="Times New Roman" w:hAnsi="Times New Roman" w:cs="Times New Roman"/>
          <w:color w:val="21272E"/>
          <w:sz w:val="28"/>
          <w:szCs w:val="28"/>
        </w:rPr>
        <w:t xml:space="preserve">Республики Башкортостан, Совет сельского поселения </w:t>
      </w:r>
      <w:r>
        <w:rPr>
          <w:rFonts w:ascii="Times New Roman" w:hAnsi="Times New Roman" w:cs="Times New Roman"/>
          <w:color w:val="21272E"/>
          <w:sz w:val="28"/>
          <w:szCs w:val="28"/>
        </w:rPr>
        <w:t>Староянтузовский</w:t>
      </w:r>
      <w:r w:rsidRPr="00E104B0">
        <w:rPr>
          <w:rFonts w:ascii="Times New Roman" w:hAnsi="Times New Roman" w:cs="Times New Roman"/>
          <w:color w:val="21272E"/>
          <w:sz w:val="28"/>
          <w:szCs w:val="28"/>
        </w:rPr>
        <w:t xml:space="preserve"> сельсовет муниципального района Дюртюлинский район Республики Башкортостан</w:t>
      </w:r>
      <w:r>
        <w:rPr>
          <w:rFonts w:ascii="Times New Roman" w:hAnsi="Times New Roman" w:cs="Times New Roman"/>
          <w:color w:val="21272E"/>
          <w:sz w:val="28"/>
          <w:szCs w:val="28"/>
        </w:rPr>
        <w:t xml:space="preserve"> </w:t>
      </w:r>
      <w:r w:rsidRPr="00E104B0">
        <w:rPr>
          <w:rFonts w:ascii="Times New Roman" w:hAnsi="Times New Roman" w:cs="Times New Roman"/>
          <w:color w:val="21272E"/>
          <w:spacing w:val="-2"/>
          <w:sz w:val="28"/>
          <w:szCs w:val="28"/>
        </w:rPr>
        <w:t>РЕШИЛ:</w:t>
      </w:r>
      <w:proofErr w:type="gramEnd"/>
    </w:p>
    <w:p w:rsidR="00E104B0" w:rsidRPr="00E104B0" w:rsidRDefault="00E104B0" w:rsidP="00E104B0">
      <w:pPr>
        <w:pStyle w:val="ac"/>
        <w:widowControl w:val="0"/>
        <w:numPr>
          <w:ilvl w:val="0"/>
          <w:numId w:val="20"/>
        </w:numPr>
        <w:tabs>
          <w:tab w:val="left" w:pos="401"/>
        </w:tabs>
        <w:autoSpaceDE w:val="0"/>
        <w:autoSpaceDN w:val="0"/>
        <w:ind w:left="0" w:right="-2" w:firstLine="709"/>
        <w:jc w:val="both"/>
        <w:rPr>
          <w:color w:val="21272E"/>
          <w:sz w:val="28"/>
          <w:szCs w:val="28"/>
        </w:rPr>
      </w:pPr>
      <w:r w:rsidRPr="00E104B0">
        <w:rPr>
          <w:color w:val="21272E"/>
          <w:sz w:val="28"/>
          <w:szCs w:val="28"/>
        </w:rPr>
        <w:t xml:space="preserve">Утвердить прилагаемое </w:t>
      </w:r>
      <w:hyperlink r:id="rId8">
        <w:r w:rsidRPr="00E104B0">
          <w:rPr>
            <w:sz w:val="28"/>
            <w:szCs w:val="28"/>
          </w:rPr>
          <w:t xml:space="preserve">Положение </w:t>
        </w:r>
      </w:hyperlink>
      <w:r w:rsidRPr="00E104B0">
        <w:rPr>
          <w:color w:val="21272E"/>
          <w:sz w:val="28"/>
          <w:szCs w:val="28"/>
        </w:rPr>
        <w:t xml:space="preserve">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на территории сельского поселения </w:t>
      </w:r>
      <w:r>
        <w:rPr>
          <w:color w:val="21272E"/>
          <w:sz w:val="28"/>
          <w:szCs w:val="28"/>
        </w:rPr>
        <w:t>Староянтузовский</w:t>
      </w:r>
      <w:r w:rsidRPr="00E104B0">
        <w:rPr>
          <w:color w:val="21272E"/>
          <w:spacing w:val="-18"/>
          <w:sz w:val="28"/>
          <w:szCs w:val="28"/>
        </w:rPr>
        <w:t xml:space="preserve"> </w:t>
      </w:r>
      <w:r w:rsidRPr="00E104B0">
        <w:rPr>
          <w:color w:val="21272E"/>
          <w:sz w:val="28"/>
          <w:szCs w:val="28"/>
        </w:rPr>
        <w:t>сельсовет</w:t>
      </w:r>
      <w:r w:rsidRPr="00E104B0">
        <w:rPr>
          <w:color w:val="21272E"/>
          <w:spacing w:val="-14"/>
          <w:sz w:val="28"/>
          <w:szCs w:val="28"/>
        </w:rPr>
        <w:t xml:space="preserve"> </w:t>
      </w:r>
      <w:r w:rsidRPr="00E104B0">
        <w:rPr>
          <w:color w:val="21272E"/>
          <w:sz w:val="28"/>
          <w:szCs w:val="28"/>
        </w:rPr>
        <w:t>муниципального</w:t>
      </w:r>
      <w:r w:rsidRPr="00E104B0">
        <w:rPr>
          <w:color w:val="21272E"/>
          <w:spacing w:val="-18"/>
          <w:sz w:val="28"/>
          <w:szCs w:val="28"/>
        </w:rPr>
        <w:t xml:space="preserve"> </w:t>
      </w:r>
      <w:r w:rsidRPr="00E104B0">
        <w:rPr>
          <w:color w:val="21272E"/>
          <w:sz w:val="28"/>
          <w:szCs w:val="28"/>
        </w:rPr>
        <w:t>района</w:t>
      </w:r>
      <w:r w:rsidRPr="00E104B0">
        <w:rPr>
          <w:color w:val="21272E"/>
          <w:spacing w:val="-17"/>
          <w:sz w:val="28"/>
          <w:szCs w:val="28"/>
        </w:rPr>
        <w:t xml:space="preserve"> </w:t>
      </w:r>
      <w:r w:rsidRPr="00E104B0">
        <w:rPr>
          <w:color w:val="21272E"/>
          <w:sz w:val="28"/>
          <w:szCs w:val="28"/>
        </w:rPr>
        <w:t>Дюртюлинский</w:t>
      </w:r>
      <w:r w:rsidRPr="00E104B0">
        <w:rPr>
          <w:color w:val="21272E"/>
          <w:spacing w:val="-11"/>
          <w:sz w:val="28"/>
          <w:szCs w:val="28"/>
        </w:rPr>
        <w:t xml:space="preserve"> </w:t>
      </w:r>
      <w:r w:rsidRPr="00E104B0">
        <w:rPr>
          <w:color w:val="21272E"/>
          <w:sz w:val="28"/>
          <w:szCs w:val="28"/>
        </w:rPr>
        <w:t>район</w:t>
      </w:r>
      <w:r w:rsidRPr="00E104B0">
        <w:rPr>
          <w:color w:val="21272E"/>
          <w:spacing w:val="-17"/>
          <w:sz w:val="28"/>
          <w:szCs w:val="28"/>
        </w:rPr>
        <w:t xml:space="preserve"> </w:t>
      </w:r>
      <w:r w:rsidRPr="00E104B0">
        <w:rPr>
          <w:color w:val="21272E"/>
          <w:sz w:val="28"/>
          <w:szCs w:val="28"/>
        </w:rPr>
        <w:t xml:space="preserve">Республики </w:t>
      </w:r>
      <w:r w:rsidRPr="00E104B0">
        <w:rPr>
          <w:color w:val="21272E"/>
          <w:spacing w:val="-2"/>
          <w:sz w:val="28"/>
          <w:szCs w:val="28"/>
        </w:rPr>
        <w:t>Башкортостан.</w:t>
      </w:r>
    </w:p>
    <w:p w:rsidR="00E104B0" w:rsidRPr="00E104B0" w:rsidRDefault="00E104B0" w:rsidP="00E104B0">
      <w:pPr>
        <w:pStyle w:val="ac"/>
        <w:widowControl w:val="0"/>
        <w:numPr>
          <w:ilvl w:val="0"/>
          <w:numId w:val="20"/>
        </w:numPr>
        <w:tabs>
          <w:tab w:val="left" w:pos="581"/>
        </w:tabs>
        <w:autoSpaceDE w:val="0"/>
        <w:autoSpaceDN w:val="0"/>
        <w:ind w:left="0" w:right="-2" w:firstLine="709"/>
        <w:jc w:val="both"/>
        <w:rPr>
          <w:sz w:val="28"/>
          <w:szCs w:val="28"/>
        </w:rPr>
      </w:pPr>
      <w:r w:rsidRPr="00E104B0">
        <w:rPr>
          <w:sz w:val="28"/>
          <w:szCs w:val="28"/>
        </w:rPr>
        <w:t>Обнародовать данное решение</w:t>
      </w:r>
      <w:r w:rsidRPr="00E104B0">
        <w:rPr>
          <w:spacing w:val="40"/>
          <w:sz w:val="28"/>
          <w:szCs w:val="28"/>
        </w:rPr>
        <w:t xml:space="preserve"> </w:t>
      </w:r>
      <w:r w:rsidRPr="00E104B0">
        <w:rPr>
          <w:sz w:val="28"/>
          <w:szCs w:val="28"/>
        </w:rPr>
        <w:t xml:space="preserve">на информационном стенде в здании администрации сельского поселения </w:t>
      </w:r>
      <w:r>
        <w:rPr>
          <w:sz w:val="28"/>
          <w:szCs w:val="28"/>
        </w:rPr>
        <w:t>Староянтузовский</w:t>
      </w:r>
      <w:r w:rsidRPr="00E104B0">
        <w:rPr>
          <w:sz w:val="28"/>
          <w:szCs w:val="28"/>
        </w:rPr>
        <w:t xml:space="preserve"> сельсовет муниципального района Дюртюлинский район Республики Башкортостан по адресу: с.</w:t>
      </w:r>
      <w:r>
        <w:rPr>
          <w:sz w:val="28"/>
          <w:szCs w:val="28"/>
        </w:rPr>
        <w:t>Староянтузово</w:t>
      </w:r>
      <w:r w:rsidRPr="00E104B0">
        <w:rPr>
          <w:sz w:val="28"/>
          <w:szCs w:val="28"/>
        </w:rPr>
        <w:t>, ул</w:t>
      </w:r>
      <w:proofErr w:type="gramStart"/>
      <w:r w:rsidRPr="00E104B0">
        <w:rPr>
          <w:sz w:val="28"/>
          <w:szCs w:val="28"/>
        </w:rPr>
        <w:t>.С</w:t>
      </w:r>
      <w:proofErr w:type="gramEnd"/>
      <w:r w:rsidRPr="00E104B0">
        <w:rPr>
          <w:sz w:val="28"/>
          <w:szCs w:val="28"/>
        </w:rPr>
        <w:t>оветская, 4 и на официальном сайте</w:t>
      </w:r>
      <w:r w:rsidRPr="00E104B0">
        <w:rPr>
          <w:spacing w:val="40"/>
          <w:sz w:val="28"/>
          <w:szCs w:val="28"/>
        </w:rPr>
        <w:t xml:space="preserve"> </w:t>
      </w:r>
      <w:r w:rsidRPr="00E104B0">
        <w:rPr>
          <w:sz w:val="28"/>
          <w:szCs w:val="28"/>
        </w:rPr>
        <w:t>в сети «Интернет».</w:t>
      </w:r>
    </w:p>
    <w:p w:rsidR="00E104B0" w:rsidRPr="00E104B0" w:rsidRDefault="00E104B0" w:rsidP="00E104B0">
      <w:pPr>
        <w:pStyle w:val="ac"/>
        <w:widowControl w:val="0"/>
        <w:numPr>
          <w:ilvl w:val="0"/>
          <w:numId w:val="20"/>
        </w:numPr>
        <w:tabs>
          <w:tab w:val="left" w:pos="531"/>
        </w:tabs>
        <w:autoSpaceDE w:val="0"/>
        <w:autoSpaceDN w:val="0"/>
        <w:ind w:left="0" w:right="-2" w:firstLine="709"/>
        <w:jc w:val="both"/>
        <w:rPr>
          <w:sz w:val="28"/>
          <w:szCs w:val="28"/>
        </w:rPr>
      </w:pPr>
      <w:proofErr w:type="gramStart"/>
      <w:r w:rsidRPr="00E104B0">
        <w:rPr>
          <w:sz w:val="28"/>
          <w:szCs w:val="28"/>
        </w:rPr>
        <w:t>Контроль за</w:t>
      </w:r>
      <w:proofErr w:type="gramEnd"/>
      <w:r w:rsidRPr="00E104B0">
        <w:rPr>
          <w:sz w:val="28"/>
          <w:szCs w:val="28"/>
        </w:rPr>
        <w:t xml:space="preserve"> исполнением настоящего решения возложить на постоянную депутатскую комиссию по социально-гуманитарным вопросам (Председатель – </w:t>
      </w:r>
      <w:r>
        <w:rPr>
          <w:sz w:val="28"/>
          <w:szCs w:val="28"/>
        </w:rPr>
        <w:t>Рашитова Н.А.</w:t>
      </w:r>
      <w:r w:rsidRPr="00E104B0">
        <w:rPr>
          <w:sz w:val="28"/>
          <w:szCs w:val="28"/>
        </w:rPr>
        <w:t>.)</w:t>
      </w:r>
    </w:p>
    <w:p w:rsidR="00C84A0D" w:rsidRPr="00E104B0" w:rsidRDefault="00C84A0D" w:rsidP="00E104B0">
      <w:pPr>
        <w:spacing w:after="0" w:line="240" w:lineRule="auto"/>
        <w:ind w:right="-2"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     </w:t>
      </w:r>
    </w:p>
    <w:p w:rsidR="00C84A0D" w:rsidRPr="00E104B0" w:rsidRDefault="00C84A0D" w:rsidP="00E104B0">
      <w:pPr>
        <w:spacing w:after="0" w:line="240" w:lineRule="auto"/>
        <w:ind w:right="-2"/>
        <w:jc w:val="both"/>
        <w:rPr>
          <w:rFonts w:ascii="Times New Roman" w:hAnsi="Times New Roman" w:cs="Times New Roman"/>
          <w:sz w:val="28"/>
          <w:szCs w:val="28"/>
        </w:rPr>
      </w:pPr>
      <w:r w:rsidRPr="00E104B0">
        <w:rPr>
          <w:rFonts w:ascii="Times New Roman" w:hAnsi="Times New Roman" w:cs="Times New Roman"/>
          <w:sz w:val="28"/>
          <w:szCs w:val="28"/>
        </w:rPr>
        <w:t>Глава сельского поселения                                                                 Р.Х.Галяуов</w:t>
      </w:r>
    </w:p>
    <w:p w:rsidR="00C84A0D" w:rsidRPr="00E104B0" w:rsidRDefault="00C84A0D" w:rsidP="00E104B0">
      <w:pPr>
        <w:spacing w:after="0" w:line="240" w:lineRule="auto"/>
        <w:ind w:right="-2" w:firstLine="709"/>
        <w:jc w:val="both"/>
        <w:rPr>
          <w:rFonts w:ascii="Times New Roman" w:hAnsi="Times New Roman" w:cs="Times New Roman"/>
          <w:bCs/>
          <w:sz w:val="28"/>
          <w:szCs w:val="28"/>
        </w:rPr>
      </w:pPr>
    </w:p>
    <w:p w:rsidR="00C84A0D" w:rsidRPr="00E104B0" w:rsidRDefault="00C84A0D" w:rsidP="00E104B0">
      <w:pPr>
        <w:spacing w:after="0" w:line="240" w:lineRule="auto"/>
        <w:ind w:right="-2" w:firstLine="709"/>
        <w:jc w:val="both"/>
        <w:rPr>
          <w:rFonts w:ascii="Times New Roman" w:hAnsi="Times New Roman" w:cs="Times New Roman"/>
          <w:sz w:val="28"/>
          <w:szCs w:val="28"/>
        </w:rPr>
      </w:pPr>
    </w:p>
    <w:p w:rsidR="00C84A0D" w:rsidRPr="00E104B0" w:rsidRDefault="00C84A0D" w:rsidP="00E104B0">
      <w:pPr>
        <w:spacing w:after="0" w:line="240" w:lineRule="auto"/>
        <w:ind w:right="-2" w:firstLine="709"/>
        <w:jc w:val="both"/>
        <w:rPr>
          <w:rFonts w:ascii="Times New Roman" w:hAnsi="Times New Roman" w:cs="Times New Roman"/>
          <w:sz w:val="28"/>
          <w:szCs w:val="28"/>
        </w:rPr>
      </w:pPr>
    </w:p>
    <w:p w:rsidR="00C84A0D" w:rsidRPr="00E104B0" w:rsidRDefault="00C84A0D" w:rsidP="00E104B0">
      <w:pPr>
        <w:pStyle w:val="ConsNonformat"/>
        <w:widowControl/>
        <w:ind w:right="-2"/>
        <w:jc w:val="both"/>
        <w:rPr>
          <w:rFonts w:ascii="Times New Roman" w:hAnsi="Times New Roman" w:cs="Times New Roman"/>
          <w:b/>
          <w:sz w:val="28"/>
          <w:szCs w:val="28"/>
        </w:rPr>
      </w:pPr>
      <w:r w:rsidRPr="00E104B0">
        <w:rPr>
          <w:rFonts w:ascii="Times New Roman" w:hAnsi="Times New Roman" w:cs="Times New Roman"/>
          <w:b/>
          <w:sz w:val="28"/>
          <w:szCs w:val="28"/>
        </w:rPr>
        <w:t>с.Староянтузово</w:t>
      </w:r>
    </w:p>
    <w:p w:rsidR="00C84A0D" w:rsidRPr="00E104B0" w:rsidRDefault="00315067" w:rsidP="00E104B0">
      <w:pPr>
        <w:pStyle w:val="ConsNonformat"/>
        <w:widowControl/>
        <w:ind w:right="-2"/>
        <w:jc w:val="both"/>
        <w:rPr>
          <w:rFonts w:ascii="Times New Roman" w:hAnsi="Times New Roman" w:cs="Times New Roman"/>
          <w:b/>
          <w:sz w:val="28"/>
          <w:szCs w:val="28"/>
        </w:rPr>
      </w:pPr>
      <w:r w:rsidRPr="00E104B0">
        <w:rPr>
          <w:rFonts w:ascii="Times New Roman" w:hAnsi="Times New Roman" w:cs="Times New Roman"/>
          <w:b/>
          <w:sz w:val="28"/>
          <w:szCs w:val="28"/>
        </w:rPr>
        <w:t>10</w:t>
      </w:r>
      <w:r w:rsidR="00C84A0D" w:rsidRPr="00E104B0">
        <w:rPr>
          <w:rFonts w:ascii="Times New Roman" w:hAnsi="Times New Roman" w:cs="Times New Roman"/>
          <w:b/>
          <w:sz w:val="28"/>
          <w:szCs w:val="28"/>
        </w:rPr>
        <w:t xml:space="preserve"> </w:t>
      </w:r>
      <w:r w:rsidRPr="00E104B0">
        <w:rPr>
          <w:rFonts w:ascii="Times New Roman" w:hAnsi="Times New Roman" w:cs="Times New Roman"/>
          <w:b/>
          <w:sz w:val="28"/>
          <w:szCs w:val="28"/>
        </w:rPr>
        <w:t>декаб</w:t>
      </w:r>
      <w:r w:rsidR="00C84A0D" w:rsidRPr="00E104B0">
        <w:rPr>
          <w:rFonts w:ascii="Times New Roman" w:hAnsi="Times New Roman" w:cs="Times New Roman"/>
          <w:b/>
          <w:sz w:val="28"/>
          <w:szCs w:val="28"/>
        </w:rPr>
        <w:t>ря 2021 года</w:t>
      </w:r>
    </w:p>
    <w:p w:rsidR="00C84A0D" w:rsidRDefault="00C84A0D" w:rsidP="00E104B0">
      <w:pPr>
        <w:pStyle w:val="ConsNonformat"/>
        <w:widowControl/>
        <w:ind w:right="-2"/>
        <w:jc w:val="both"/>
        <w:rPr>
          <w:rFonts w:ascii="Times New Roman" w:hAnsi="Times New Roman" w:cs="Times New Roman"/>
          <w:b/>
          <w:sz w:val="28"/>
          <w:szCs w:val="28"/>
        </w:rPr>
      </w:pPr>
      <w:r w:rsidRPr="00E104B0">
        <w:rPr>
          <w:rFonts w:ascii="Times New Roman" w:hAnsi="Times New Roman" w:cs="Times New Roman"/>
          <w:b/>
          <w:sz w:val="28"/>
          <w:szCs w:val="28"/>
        </w:rPr>
        <w:t xml:space="preserve">№ </w:t>
      </w:r>
      <w:r w:rsidR="001E4DE4" w:rsidRPr="00E104B0">
        <w:rPr>
          <w:rFonts w:ascii="Times New Roman" w:hAnsi="Times New Roman" w:cs="Times New Roman"/>
          <w:b/>
          <w:sz w:val="28"/>
          <w:szCs w:val="28"/>
        </w:rPr>
        <w:t>3</w:t>
      </w:r>
      <w:r w:rsidR="00C63A6D" w:rsidRPr="00E104B0">
        <w:rPr>
          <w:rFonts w:ascii="Times New Roman" w:hAnsi="Times New Roman" w:cs="Times New Roman"/>
          <w:b/>
          <w:sz w:val="28"/>
          <w:szCs w:val="28"/>
        </w:rPr>
        <w:t>1</w:t>
      </w:r>
      <w:r w:rsidRPr="00E104B0">
        <w:rPr>
          <w:rFonts w:ascii="Times New Roman" w:hAnsi="Times New Roman" w:cs="Times New Roman"/>
          <w:b/>
          <w:sz w:val="28"/>
          <w:szCs w:val="28"/>
        </w:rPr>
        <w:t>/</w:t>
      </w:r>
      <w:r w:rsidR="00E104B0">
        <w:rPr>
          <w:rFonts w:ascii="Times New Roman" w:hAnsi="Times New Roman" w:cs="Times New Roman"/>
          <w:b/>
          <w:sz w:val="28"/>
          <w:szCs w:val="28"/>
        </w:rPr>
        <w:t>110</w:t>
      </w:r>
    </w:p>
    <w:p w:rsidR="00E104B0" w:rsidRDefault="00E104B0" w:rsidP="00E104B0">
      <w:pPr>
        <w:pStyle w:val="ConsNonformat"/>
        <w:widowControl/>
        <w:ind w:right="-2"/>
        <w:jc w:val="both"/>
        <w:rPr>
          <w:rFonts w:ascii="Times New Roman" w:hAnsi="Times New Roman" w:cs="Times New Roman"/>
          <w:b/>
          <w:sz w:val="28"/>
          <w:szCs w:val="28"/>
        </w:rPr>
      </w:pPr>
    </w:p>
    <w:p w:rsidR="00E104B0" w:rsidRPr="00E104B0" w:rsidRDefault="00E104B0" w:rsidP="00E104B0">
      <w:pPr>
        <w:spacing w:after="0" w:line="240" w:lineRule="auto"/>
        <w:ind w:left="4536" w:right="117" w:hanging="19"/>
        <w:jc w:val="right"/>
        <w:rPr>
          <w:rFonts w:ascii="Times New Roman" w:hAnsi="Times New Roman" w:cs="Times New Roman"/>
        </w:rPr>
      </w:pPr>
      <w:r w:rsidRPr="00E104B0">
        <w:rPr>
          <w:rFonts w:ascii="Times New Roman" w:hAnsi="Times New Roman" w:cs="Times New Roman"/>
          <w:spacing w:val="-2"/>
          <w:sz w:val="24"/>
        </w:rPr>
        <w:lastRenderedPageBreak/>
        <w:t>Прилож</w:t>
      </w:r>
      <w:r>
        <w:rPr>
          <w:rFonts w:ascii="Times New Roman" w:hAnsi="Times New Roman" w:cs="Times New Roman"/>
          <w:spacing w:val="-2"/>
          <w:sz w:val="24"/>
        </w:rPr>
        <w:t>е</w:t>
      </w:r>
      <w:r w:rsidRPr="00E104B0">
        <w:rPr>
          <w:rFonts w:ascii="Times New Roman" w:hAnsi="Times New Roman" w:cs="Times New Roman"/>
          <w:spacing w:val="-2"/>
          <w:sz w:val="24"/>
        </w:rPr>
        <w:t xml:space="preserve">ние </w:t>
      </w:r>
      <w:bookmarkStart w:id="0" w:name="к_решению_Совета_сельского_поселения"/>
      <w:bookmarkEnd w:id="0"/>
      <w:r w:rsidRPr="00E104B0">
        <w:rPr>
          <w:rFonts w:ascii="Times New Roman" w:hAnsi="Times New Roman" w:cs="Times New Roman"/>
          <w:sz w:val="24"/>
        </w:rPr>
        <w:t xml:space="preserve">к решению Совета сельского поселения </w:t>
      </w:r>
      <w:bookmarkStart w:id="1" w:name="Таймурзинский_сельсовет_муниципального_р"/>
      <w:bookmarkEnd w:id="1"/>
      <w:r w:rsidRPr="00E104B0">
        <w:rPr>
          <w:rFonts w:ascii="Times New Roman" w:hAnsi="Times New Roman" w:cs="Times New Roman"/>
          <w:sz w:val="24"/>
        </w:rPr>
        <w:t>Староянтузовский</w:t>
      </w:r>
      <w:r w:rsidRPr="00E104B0">
        <w:rPr>
          <w:rFonts w:ascii="Times New Roman" w:hAnsi="Times New Roman" w:cs="Times New Roman"/>
          <w:spacing w:val="-13"/>
          <w:sz w:val="24"/>
        </w:rPr>
        <w:t xml:space="preserve"> </w:t>
      </w:r>
      <w:r w:rsidRPr="00E104B0">
        <w:rPr>
          <w:rFonts w:ascii="Times New Roman" w:hAnsi="Times New Roman" w:cs="Times New Roman"/>
          <w:sz w:val="24"/>
        </w:rPr>
        <w:t>сельсовет</w:t>
      </w:r>
      <w:r w:rsidRPr="00E104B0">
        <w:rPr>
          <w:rFonts w:ascii="Times New Roman" w:hAnsi="Times New Roman" w:cs="Times New Roman"/>
          <w:spacing w:val="-14"/>
          <w:sz w:val="24"/>
        </w:rPr>
        <w:t xml:space="preserve"> </w:t>
      </w:r>
      <w:r w:rsidRPr="00E104B0">
        <w:rPr>
          <w:rFonts w:ascii="Times New Roman" w:hAnsi="Times New Roman" w:cs="Times New Roman"/>
          <w:sz w:val="24"/>
        </w:rPr>
        <w:t>муниципального</w:t>
      </w:r>
      <w:r w:rsidRPr="00E104B0">
        <w:rPr>
          <w:rFonts w:ascii="Times New Roman" w:hAnsi="Times New Roman" w:cs="Times New Roman"/>
          <w:spacing w:val="-10"/>
          <w:sz w:val="24"/>
        </w:rPr>
        <w:t xml:space="preserve"> </w:t>
      </w:r>
      <w:r w:rsidRPr="00E104B0">
        <w:rPr>
          <w:rFonts w:ascii="Times New Roman" w:hAnsi="Times New Roman" w:cs="Times New Roman"/>
          <w:sz w:val="24"/>
        </w:rPr>
        <w:t xml:space="preserve">района </w:t>
      </w:r>
      <w:bookmarkStart w:id="2" w:name="Дюртюлинский_район_Республики_Башкортост"/>
      <w:bookmarkEnd w:id="2"/>
      <w:r w:rsidRPr="00E104B0">
        <w:rPr>
          <w:rFonts w:ascii="Times New Roman" w:hAnsi="Times New Roman" w:cs="Times New Roman"/>
          <w:sz w:val="24"/>
        </w:rPr>
        <w:t xml:space="preserve">Дюртюлинский район Республики Башкортостан </w:t>
      </w:r>
      <w:r w:rsidRPr="00E104B0">
        <w:rPr>
          <w:rFonts w:ascii="Times New Roman" w:hAnsi="Times New Roman" w:cs="Times New Roman"/>
        </w:rPr>
        <w:t>от</w:t>
      </w:r>
      <w:r w:rsidRPr="00E104B0">
        <w:rPr>
          <w:rFonts w:ascii="Times New Roman" w:hAnsi="Times New Roman" w:cs="Times New Roman"/>
          <w:spacing w:val="1"/>
        </w:rPr>
        <w:t xml:space="preserve"> 10</w:t>
      </w:r>
      <w:r w:rsidRPr="00E104B0">
        <w:rPr>
          <w:rFonts w:ascii="Times New Roman" w:hAnsi="Times New Roman" w:cs="Times New Roman"/>
        </w:rPr>
        <w:t>.12.2021. №</w:t>
      </w:r>
      <w:r w:rsidRPr="00E104B0">
        <w:rPr>
          <w:rFonts w:ascii="Times New Roman" w:hAnsi="Times New Roman" w:cs="Times New Roman"/>
          <w:spacing w:val="1"/>
        </w:rPr>
        <w:t xml:space="preserve"> 31</w:t>
      </w:r>
      <w:r w:rsidRPr="00E104B0">
        <w:rPr>
          <w:rFonts w:ascii="Times New Roman" w:hAnsi="Times New Roman" w:cs="Times New Roman"/>
          <w:spacing w:val="-2"/>
        </w:rPr>
        <w:t>/110</w:t>
      </w:r>
    </w:p>
    <w:p w:rsidR="00E104B0" w:rsidRPr="00E104B0" w:rsidRDefault="00E104B0" w:rsidP="00E104B0">
      <w:pPr>
        <w:pStyle w:val="ConsNonformat"/>
        <w:widowControl/>
        <w:ind w:right="-2"/>
        <w:jc w:val="both"/>
        <w:rPr>
          <w:rFonts w:ascii="Times New Roman" w:hAnsi="Times New Roman" w:cs="Times New Roman"/>
          <w:b/>
          <w:sz w:val="28"/>
          <w:szCs w:val="28"/>
        </w:rPr>
      </w:pPr>
    </w:p>
    <w:p w:rsidR="00E104B0" w:rsidRPr="00E104B0" w:rsidRDefault="00E104B0" w:rsidP="00E104B0">
      <w:pPr>
        <w:spacing w:after="0" w:line="240" w:lineRule="auto"/>
        <w:jc w:val="center"/>
        <w:rPr>
          <w:rFonts w:ascii="Times New Roman" w:hAnsi="Times New Roman" w:cs="Times New Roman"/>
          <w:b/>
          <w:sz w:val="28"/>
          <w:szCs w:val="28"/>
        </w:rPr>
      </w:pPr>
      <w:r w:rsidRPr="00E104B0">
        <w:rPr>
          <w:rFonts w:ascii="Times New Roman" w:hAnsi="Times New Roman" w:cs="Times New Roman"/>
          <w:b/>
          <w:sz w:val="28"/>
          <w:szCs w:val="28"/>
        </w:rPr>
        <w:t>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ГІРОЕКТОВ</w:t>
      </w:r>
    </w:p>
    <w:p w:rsidR="00E104B0" w:rsidRPr="00E104B0" w:rsidRDefault="00E104B0" w:rsidP="00E104B0">
      <w:pPr>
        <w:spacing w:after="0" w:line="240" w:lineRule="auto"/>
        <w:jc w:val="center"/>
        <w:rPr>
          <w:rFonts w:ascii="Times New Roman" w:hAnsi="Times New Roman" w:cs="Times New Roman"/>
          <w:sz w:val="28"/>
          <w:szCs w:val="28"/>
        </w:rPr>
      </w:pPr>
    </w:p>
    <w:p w:rsidR="00E104B0" w:rsidRPr="00E104B0" w:rsidRDefault="00E104B0" w:rsidP="00E104B0">
      <w:pPr>
        <w:pStyle w:val="ac"/>
        <w:widowControl w:val="0"/>
        <w:numPr>
          <w:ilvl w:val="0"/>
          <w:numId w:val="21"/>
        </w:numPr>
        <w:autoSpaceDE w:val="0"/>
        <w:autoSpaceDN w:val="0"/>
        <w:jc w:val="center"/>
        <w:rPr>
          <w:sz w:val="28"/>
          <w:szCs w:val="28"/>
        </w:rPr>
      </w:pPr>
      <w:r w:rsidRPr="00E104B0">
        <w:rPr>
          <w:sz w:val="28"/>
          <w:szCs w:val="28"/>
        </w:rPr>
        <w:t>Общие положения</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1.1. </w:t>
      </w:r>
      <w:proofErr w:type="gramStart"/>
      <w:r w:rsidRPr="00E104B0">
        <w:rPr>
          <w:rFonts w:ascii="Times New Roman" w:hAnsi="Times New Roman" w:cs="Times New Roman"/>
          <w:sz w:val="28"/>
          <w:szCs w:val="28"/>
        </w:rPr>
        <w:t>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Староянтузовский сельсовет муниципального района Дюртюлинский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Староянтузовский сельсовет муниципального района Дюртюлинский район Республики Башкортостан порядок назначения и проведения, а</w:t>
      </w:r>
      <w:proofErr w:type="gramEnd"/>
      <w:r w:rsidRPr="00E104B0">
        <w:rPr>
          <w:rFonts w:ascii="Times New Roman" w:hAnsi="Times New Roman" w:cs="Times New Roman"/>
          <w:sz w:val="28"/>
          <w:szCs w:val="28"/>
        </w:rPr>
        <w:t xml:space="preserve">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1.2. В целях настоящего Положения:</w:t>
      </w:r>
    </w:p>
    <w:p w:rsidR="00E104B0" w:rsidRPr="00E104B0" w:rsidRDefault="00E104B0" w:rsidP="00E104B0">
      <w:pPr>
        <w:spacing w:after="0" w:line="240" w:lineRule="auto"/>
        <w:ind w:firstLine="709"/>
        <w:jc w:val="both"/>
        <w:rPr>
          <w:rFonts w:ascii="Times New Roman" w:hAnsi="Times New Roman" w:cs="Times New Roman"/>
          <w:sz w:val="28"/>
          <w:szCs w:val="28"/>
        </w:rPr>
      </w:pPr>
      <w:proofErr w:type="gramStart"/>
      <w:r w:rsidRPr="00E104B0">
        <w:rPr>
          <w:rFonts w:ascii="Times New Roman" w:hAnsi="Times New Roman" w:cs="Times New Roman"/>
          <w:sz w:val="28"/>
          <w:szCs w:val="28"/>
        </w:rPr>
        <w:t>под собранием понимается совместное обсуждение гражданами вопросов внесения инициативных проектов и их рассмотрения, проводимое на части территории сельского поселения Староянтузовский сельсовет муниципального района Дюртюлинский район Республики Башкортостан;</w:t>
      </w:r>
      <w:proofErr w:type="gramEnd"/>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под конференцией понимается совместное обсуждение делегатами вопросов внесения инициативных проектов и их рассмотрения, проводимое </w:t>
      </w:r>
      <w:proofErr w:type="gramStart"/>
      <w:r w:rsidRPr="00E104B0">
        <w:rPr>
          <w:rFonts w:ascii="Times New Roman" w:hAnsi="Times New Roman" w:cs="Times New Roman"/>
          <w:sz w:val="28"/>
          <w:szCs w:val="28"/>
        </w:rPr>
        <w:t>на части территории</w:t>
      </w:r>
      <w:proofErr w:type="gramEnd"/>
      <w:r w:rsidRPr="00E104B0">
        <w:rPr>
          <w:rFonts w:ascii="Times New Roman" w:hAnsi="Times New Roman" w:cs="Times New Roman"/>
          <w:sz w:val="28"/>
          <w:szCs w:val="28"/>
        </w:rPr>
        <w:t xml:space="preserve"> сельского поселения Староянтузовский сельсовет муниципального района Дюртюлинский район Республики Башкортостан; </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1.3. В собрании, конференции (собрании делегатов) имеют право принимать участие граждане, постоянно или преимущественно проживающие на территории сельского поселения Староянтузовский сельсовет муниципального района Дюртюлинский район Республики Башкортостан, достигшие шестнадцатилетнего возраста.</w:t>
      </w:r>
    </w:p>
    <w:p w:rsidR="00E104B0" w:rsidRPr="00E104B0" w:rsidRDefault="00E104B0" w:rsidP="00E104B0">
      <w:pPr>
        <w:spacing w:after="0" w:line="240" w:lineRule="auto"/>
        <w:ind w:firstLine="709"/>
        <w:jc w:val="both"/>
        <w:rPr>
          <w:rFonts w:ascii="Times New Roman" w:hAnsi="Times New Roman" w:cs="Times New Roman"/>
          <w:sz w:val="28"/>
          <w:szCs w:val="28"/>
        </w:rPr>
      </w:pPr>
      <w:proofErr w:type="gramStart"/>
      <w:r w:rsidRPr="00E104B0">
        <w:rPr>
          <w:rFonts w:ascii="Times New Roman" w:hAnsi="Times New Roman" w:cs="Times New Roman"/>
          <w:sz w:val="28"/>
          <w:szCs w:val="28"/>
        </w:rPr>
        <w:t>Граждане Российской Федерации, не проживающие на территории сельского поселения Староянтузовский сельсовет муниципального района Дюртюлинский район Республики Башкортостан,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roofErr w:type="gramEnd"/>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w:t>
      </w:r>
      <w:r w:rsidRPr="00E104B0">
        <w:rPr>
          <w:rFonts w:ascii="Times New Roman" w:hAnsi="Times New Roman" w:cs="Times New Roman"/>
          <w:sz w:val="28"/>
          <w:szCs w:val="28"/>
        </w:rPr>
        <w:lastRenderedPageBreak/>
        <w:t>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1.5. 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1.6.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сельском поселении Староянтузовский сельсовет муниципального района Дюртюлинский район Республики Башкортостан.</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1.7.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Староянтузовский сельсовет муниципального района Дюртюлинский район Республики Башкортостан и уставом соответствующего территориального общественного самоуправления.</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1"/>
        </w:numPr>
        <w:autoSpaceDE w:val="0"/>
        <w:autoSpaceDN w:val="0"/>
        <w:jc w:val="center"/>
        <w:rPr>
          <w:sz w:val="28"/>
          <w:szCs w:val="28"/>
        </w:rPr>
      </w:pPr>
      <w:r w:rsidRPr="00E104B0">
        <w:rPr>
          <w:sz w:val="28"/>
          <w:szCs w:val="28"/>
        </w:rPr>
        <w:t>Общие принципы проведения собраний, конференций</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2.1. Граждане участвуют в собраниях, конференциях лично.</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2.2. Участие в собраниях, конференциях является свободным и добровольным.</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2.3. Принятие решения на собраниях, конференциях осуществляется в соответствии с порядком, определенным участниками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2.4. Каждый гражданин, участвующий в собрании, конференции, имеет один голос.</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2.6.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сельского поселения Староянтузовский сельсовет муниципального района Дюртюлинский район Республики Башкортостан органов территориального общественного самоуправления и средств массовой информации (далее - заинтересованные лица).</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center"/>
        <w:rPr>
          <w:rFonts w:ascii="Times New Roman" w:hAnsi="Times New Roman" w:cs="Times New Roman"/>
          <w:sz w:val="28"/>
          <w:szCs w:val="28"/>
        </w:rPr>
      </w:pPr>
      <w:r w:rsidRPr="00E104B0">
        <w:rPr>
          <w:rFonts w:ascii="Times New Roman" w:hAnsi="Times New Roman" w:cs="Times New Roman"/>
          <w:sz w:val="28"/>
          <w:szCs w:val="28"/>
        </w:rPr>
        <w:t>3. Инициатива проведения и порядок назначения собраний, конференций</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Собрание, конференция проводятся по инициативе населения сельского поселения Староянтузовский сельсовет муниципального района Дюртюлинский район Республики Башкортостан. Инициатором проведения собраний, конференций от имени населения может выступать инициативная группа.</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lastRenderedPageBreak/>
        <w:t>3.2. 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Протокол собрания инициативной группы должен содержать следующие данные:</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инициативный проект (проекты), который (которые) предлагается обсудить;</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территория проведения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время, дату и место проведения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количество граждан, имеющих право на участие в собрании,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информацию, предусмотренную частью 3 статьи 26.1 Федерального закона от 06.10.2003 № 131—ФЗ «Об общих принципах организации местного самоуправления в Российской Федерации».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3.3. При выдвижении инициативы о проведении собрания, конференции инициативная группа направляет обращение в Совет сельского поселения Староянтузовский сельсовет муниципального района Дюртюлинский район Республики Башкортостан.</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Вопрос о назначении собрания, конференции рассматривается на очередном заседании Совета сельского поселения Староянтузовский сельсовет муниципального района Дюртюлинский район Республики Башкортостан в соответствии с его регламентом.</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3.5. Совет сельского поселения Староянтузовский сельсовет муниципального района Дюртюлинский район Республики Башкортостан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сельского поселения Староянтузовский сельсовет муниципального района Дюртюлинский район Республики Башкортостан.</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3.6. Подготовку и проведение собраний, конференций осуществляет инициативная группа.</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3.7. В решении Совета сельского поселения Староянтузовский сельсовет муниципального района Дюртюлинский район Республики Башкортостан о назначении проведения собрания, конференции указываются: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инициатор проведения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дата, место и время проведения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повестка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территория сельского поселения Староянтузовский сельсовет муниципального района Дюртюлинский район Республики Башкортостан, на которой проводится собрание, конференция;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численность населения данной территории, имеющего право на участие в проведении собрания или количество делегатов на конференцию;</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lastRenderedPageBreak/>
        <w:t>- лица, ответственные за подготовку и проведение собраний, конференций.</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3.8. Решение о назначении собраний, конференций подлежит официальному опубликованию (обнародованию).</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2"/>
        </w:numPr>
        <w:autoSpaceDE w:val="0"/>
        <w:autoSpaceDN w:val="0"/>
        <w:jc w:val="center"/>
        <w:rPr>
          <w:sz w:val="28"/>
          <w:szCs w:val="28"/>
        </w:rPr>
      </w:pPr>
      <w:r w:rsidRPr="00E104B0">
        <w:rPr>
          <w:sz w:val="28"/>
          <w:szCs w:val="28"/>
        </w:rPr>
        <w:t>Оповещение граждан о собраниях, конференциях</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4.1. </w:t>
      </w:r>
      <w:proofErr w:type="gramStart"/>
      <w:r w:rsidRPr="00E104B0">
        <w:rPr>
          <w:rFonts w:ascii="Times New Roman" w:hAnsi="Times New Roman" w:cs="Times New Roman"/>
          <w:sz w:val="28"/>
          <w:szCs w:val="28"/>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roofErr w:type="gramEnd"/>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о собрании - не менее чем за 7 дней до его проведения;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о конференции - не менее чем за 14 дней до ее проведения.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4.2. Инициатор проведения собрания, конференции самостоятельно, с учетом местных условий, определяет способ оповещения граждан:</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 размещение в общедоступных местах </w:t>
      </w:r>
      <w:proofErr w:type="gramStart"/>
      <w:r w:rsidRPr="00E104B0">
        <w:rPr>
          <w:rFonts w:ascii="Times New Roman" w:hAnsi="Times New Roman" w:cs="Times New Roman"/>
          <w:sz w:val="28"/>
          <w:szCs w:val="28"/>
        </w:rPr>
        <w:t>на части территории</w:t>
      </w:r>
      <w:proofErr w:type="gramEnd"/>
      <w:r w:rsidRPr="00E104B0">
        <w:rPr>
          <w:rFonts w:ascii="Times New Roman" w:hAnsi="Times New Roman" w:cs="Times New Roman"/>
          <w:sz w:val="28"/>
          <w:szCs w:val="28"/>
        </w:rPr>
        <w:t xml:space="preserve"> муниципального образования, в границах которой предполагается проведение собрания, конференции граждан, объявления о проведении собрания, конференции граждан;</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размещение объявления о проведении собрания, конференции граждан в средствах массовой информации.</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2"/>
        </w:numPr>
        <w:autoSpaceDE w:val="0"/>
        <w:autoSpaceDN w:val="0"/>
        <w:jc w:val="center"/>
        <w:rPr>
          <w:sz w:val="28"/>
          <w:szCs w:val="28"/>
        </w:rPr>
      </w:pPr>
      <w:r w:rsidRPr="00E104B0">
        <w:rPr>
          <w:sz w:val="28"/>
          <w:szCs w:val="28"/>
        </w:rPr>
        <w:t>Порядок проведения собрания</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B25E70" w:rsidRPr="00B25E70" w:rsidRDefault="00E104B0" w:rsidP="00B25E7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5.1. </w:t>
      </w:r>
      <w:r w:rsidR="00B25E70" w:rsidRPr="00B25E70">
        <w:rPr>
          <w:rFonts w:ascii="Times New Roman" w:hAnsi="Times New Roman" w:cs="Times New Roman"/>
          <w:sz w:val="28"/>
          <w:szCs w:val="28"/>
        </w:rPr>
        <w:t>Собрание граждан проводится, если общее число его участников составляет не менее половины жителей соответствующей территории, имеющих право на участие в собрании.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5.2. Регистрация участников собрания проводится непосредственно перед его проведением ответственными лицами.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5.3. Собрание открывается ответственным за его проведение лицом, либо одним из членов инициативной группы.</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 </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5.4. Для подсчета голосов при проведении голосования из числа участников собрания избирается счетная комиссия.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5.5. В голосовании участвуют только граждане, включенные в список участников собрания, зарегистрированные в качестве участников собрания.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5.6. Секретарь собрания ведет протокол собрания, записывает краткое содержание выступлений по рассматриваемом</w:t>
      </w:r>
      <w:proofErr w:type="gramStart"/>
      <w:r w:rsidRPr="00E104B0">
        <w:rPr>
          <w:rFonts w:ascii="Times New Roman" w:hAnsi="Times New Roman" w:cs="Times New Roman"/>
          <w:sz w:val="28"/>
          <w:szCs w:val="28"/>
        </w:rPr>
        <w:t>у(</w:t>
      </w:r>
      <w:proofErr w:type="gramEnd"/>
      <w:r w:rsidRPr="00E104B0">
        <w:rPr>
          <w:rFonts w:ascii="Times New Roman" w:hAnsi="Times New Roman" w:cs="Times New Roman"/>
          <w:sz w:val="28"/>
          <w:szCs w:val="28"/>
        </w:rPr>
        <w:t>-</w:t>
      </w:r>
      <w:proofErr w:type="spellStart"/>
      <w:r w:rsidRPr="00E104B0">
        <w:rPr>
          <w:rFonts w:ascii="Times New Roman" w:hAnsi="Times New Roman" w:cs="Times New Roman"/>
          <w:sz w:val="28"/>
          <w:szCs w:val="28"/>
        </w:rPr>
        <w:t>ым</w:t>
      </w:r>
      <w:proofErr w:type="spellEnd"/>
      <w:r w:rsidRPr="00E104B0">
        <w:rPr>
          <w:rFonts w:ascii="Times New Roman" w:hAnsi="Times New Roman" w:cs="Times New Roman"/>
          <w:sz w:val="28"/>
          <w:szCs w:val="28"/>
        </w:rPr>
        <w:t>) вопросу (вопросам), принятое решение (обращение).</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5.7. Протокол собрания оформляется в соответствии с настоящим Положением. Решение собрания в течение </w:t>
      </w:r>
      <w:r w:rsidR="00B25E70">
        <w:rPr>
          <w:rFonts w:ascii="Times New Roman" w:hAnsi="Times New Roman" w:cs="Times New Roman"/>
          <w:sz w:val="28"/>
          <w:szCs w:val="28"/>
        </w:rPr>
        <w:t>10</w:t>
      </w:r>
      <w:r w:rsidRPr="00E104B0">
        <w:rPr>
          <w:rFonts w:ascii="Times New Roman" w:hAnsi="Times New Roman" w:cs="Times New Roman"/>
          <w:sz w:val="28"/>
          <w:szCs w:val="28"/>
        </w:rPr>
        <w:t xml:space="preserve"> дней доводится до сведения органов местного самоуправления сельского поселения Староянтузовский сельсовет </w:t>
      </w:r>
      <w:r w:rsidRPr="00E104B0">
        <w:rPr>
          <w:rFonts w:ascii="Times New Roman" w:hAnsi="Times New Roman" w:cs="Times New Roman"/>
          <w:sz w:val="28"/>
          <w:szCs w:val="28"/>
        </w:rPr>
        <w:lastRenderedPageBreak/>
        <w:t>муниципального района Дюртюлинский район Республики Башкортостан и заинтересованных лиц.</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2"/>
        </w:numPr>
        <w:autoSpaceDE w:val="0"/>
        <w:autoSpaceDN w:val="0"/>
        <w:jc w:val="center"/>
        <w:rPr>
          <w:sz w:val="28"/>
          <w:szCs w:val="28"/>
        </w:rPr>
      </w:pPr>
      <w:r w:rsidRPr="00E104B0">
        <w:rPr>
          <w:sz w:val="28"/>
          <w:szCs w:val="28"/>
        </w:rPr>
        <w:t>Основания проведения конференции, норма представительства</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6.1. При вынесении на рассмотрение инициативного проекта (проектов), непосредственно затрагивающег</w:t>
      </w:r>
      <w:proofErr w:type="gramStart"/>
      <w:r w:rsidRPr="00E104B0">
        <w:rPr>
          <w:rFonts w:ascii="Times New Roman" w:hAnsi="Times New Roman" w:cs="Times New Roman"/>
          <w:sz w:val="28"/>
          <w:szCs w:val="28"/>
        </w:rPr>
        <w:t>о(</w:t>
      </w:r>
      <w:proofErr w:type="gramEnd"/>
      <w:r w:rsidRPr="00E104B0">
        <w:rPr>
          <w:rFonts w:ascii="Times New Roman" w:hAnsi="Times New Roman" w:cs="Times New Roman"/>
          <w:sz w:val="28"/>
          <w:szCs w:val="28"/>
        </w:rPr>
        <w:t xml:space="preserve">-их) интересы более </w:t>
      </w:r>
      <w:r w:rsidR="00B25E70">
        <w:rPr>
          <w:rFonts w:ascii="Times New Roman" w:hAnsi="Times New Roman" w:cs="Times New Roman"/>
          <w:sz w:val="28"/>
          <w:szCs w:val="28"/>
        </w:rPr>
        <w:t>250</w:t>
      </w:r>
      <w:r w:rsidRPr="00E104B0">
        <w:rPr>
          <w:rFonts w:ascii="Times New Roman" w:hAnsi="Times New Roman" w:cs="Times New Roman"/>
          <w:sz w:val="28"/>
          <w:szCs w:val="28"/>
        </w:rPr>
        <w:t xml:space="preserve"> граждан 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6.2. 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w:t>
      </w:r>
      <w:r w:rsidR="00B25E70">
        <w:rPr>
          <w:rFonts w:ascii="Times New Roman" w:hAnsi="Times New Roman" w:cs="Times New Roman"/>
          <w:sz w:val="28"/>
          <w:szCs w:val="28"/>
        </w:rPr>
        <w:t>25</w:t>
      </w:r>
      <w:r w:rsidRPr="00E104B0">
        <w:rPr>
          <w:rFonts w:ascii="Times New Roman" w:hAnsi="Times New Roman" w:cs="Times New Roman"/>
          <w:sz w:val="28"/>
          <w:szCs w:val="28"/>
        </w:rPr>
        <w:t xml:space="preserve"> граждан, имеющих право на участие в собрании.</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2"/>
        </w:numPr>
        <w:autoSpaceDE w:val="0"/>
        <w:autoSpaceDN w:val="0"/>
        <w:jc w:val="center"/>
        <w:rPr>
          <w:sz w:val="28"/>
          <w:szCs w:val="28"/>
        </w:rPr>
      </w:pPr>
      <w:r w:rsidRPr="00E104B0">
        <w:rPr>
          <w:sz w:val="28"/>
          <w:szCs w:val="28"/>
        </w:rPr>
        <w:t>Порядок проведения выборов делегатов на конференцию</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7.1. Выборы делегатов на конференцию проводятся от группы квартир, подъездов, дома или группы домов, а также населенных пунктов.</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7.2. Выдвижение и выборы делегатов проходят в форме сбора подписей граждан под подписными листами.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7.3.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7.4.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2"/>
        </w:numPr>
        <w:autoSpaceDE w:val="0"/>
        <w:autoSpaceDN w:val="0"/>
        <w:jc w:val="center"/>
        <w:rPr>
          <w:sz w:val="28"/>
          <w:szCs w:val="28"/>
        </w:rPr>
      </w:pPr>
      <w:r w:rsidRPr="00E104B0">
        <w:rPr>
          <w:sz w:val="28"/>
          <w:szCs w:val="28"/>
        </w:rPr>
        <w:t>Порядок проведения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8.1. Конференция проводится в соответствии с регламентом работы, утверждаемым ее делегатами.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8.2. Конференция правомочна, если в ней приняли участие не менее 2/3 делегатов, уполномоченных для участия в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8.3. Решения конференции принимаются большинством голосов от списочного состава делегатов.</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8.4. Протокол конференции оформляется в соответствии с настоящим Положением. Решение конференции в течение 10 дней доводится до сведения органов местного самоуправления и заинтересованных лиц.</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center"/>
        <w:rPr>
          <w:rFonts w:ascii="Times New Roman" w:hAnsi="Times New Roman" w:cs="Times New Roman"/>
          <w:sz w:val="28"/>
          <w:szCs w:val="28"/>
        </w:rPr>
      </w:pPr>
      <w:r w:rsidRPr="00E104B0">
        <w:rPr>
          <w:rFonts w:ascii="Times New Roman" w:hAnsi="Times New Roman" w:cs="Times New Roman"/>
          <w:sz w:val="28"/>
          <w:szCs w:val="28"/>
        </w:rPr>
        <w:t>9. Полномочия собрания, конференции</w:t>
      </w:r>
    </w:p>
    <w:p w:rsidR="00E104B0" w:rsidRPr="00E104B0" w:rsidRDefault="00E104B0" w:rsidP="00E104B0">
      <w:pPr>
        <w:spacing w:after="0" w:line="240" w:lineRule="auto"/>
        <w:ind w:firstLine="709"/>
        <w:jc w:val="center"/>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9.1. К полномочиям собрания, конференции относятся: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обсуждение вопросов внесения инициативных проектов и их рассмотрения;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внесение предложений и рекомендаций по обсуждаемым вопросам на собрании;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lastRenderedPageBreak/>
        <w:t>- осуществление иных полномочий, предусмотренных действующим законодательством.</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3"/>
        </w:numPr>
        <w:autoSpaceDE w:val="0"/>
        <w:autoSpaceDN w:val="0"/>
        <w:jc w:val="center"/>
        <w:rPr>
          <w:sz w:val="28"/>
          <w:szCs w:val="28"/>
        </w:rPr>
      </w:pPr>
      <w:r w:rsidRPr="00E104B0">
        <w:rPr>
          <w:sz w:val="28"/>
          <w:szCs w:val="28"/>
        </w:rPr>
        <w:t>Итоги собраний, конференций</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10.1. Ход и итоги собрания, конференции оформляются протоколом.</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Протокол должен содержать следующие данные:</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дата, время и место проведения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инициатор проведения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состав президиума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состав счетной комиссии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адреса домов и номера подъездов, жители которых участвуют в собрании,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количество граждан, имеющих право на участие в собрании или делегатов, избранных на конференцию;</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количество граждан, зарегистрированных в качестве участников собрания или делегатов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полная формулировка</w:t>
      </w:r>
      <w:r w:rsidRPr="00E104B0">
        <w:rPr>
          <w:rFonts w:ascii="Times New Roman" w:hAnsi="Times New Roman" w:cs="Times New Roman"/>
          <w:sz w:val="28"/>
          <w:szCs w:val="28"/>
        </w:rPr>
        <w:tab/>
        <w:t>рассматриваемого инициативного проекта (проектов), выносимог</w:t>
      </w:r>
      <w:proofErr w:type="gramStart"/>
      <w:r w:rsidRPr="00E104B0">
        <w:rPr>
          <w:rFonts w:ascii="Times New Roman" w:hAnsi="Times New Roman" w:cs="Times New Roman"/>
          <w:sz w:val="28"/>
          <w:szCs w:val="28"/>
        </w:rPr>
        <w:t>о(</w:t>
      </w:r>
      <w:proofErr w:type="gramEnd"/>
      <w:r w:rsidRPr="00E104B0">
        <w:rPr>
          <w:rFonts w:ascii="Times New Roman" w:hAnsi="Times New Roman" w:cs="Times New Roman"/>
          <w:sz w:val="28"/>
          <w:szCs w:val="28"/>
        </w:rPr>
        <w:t>-</w:t>
      </w:r>
      <w:proofErr w:type="spellStart"/>
      <w:r w:rsidRPr="00E104B0">
        <w:rPr>
          <w:rFonts w:ascii="Times New Roman" w:hAnsi="Times New Roman" w:cs="Times New Roman"/>
          <w:sz w:val="28"/>
          <w:szCs w:val="28"/>
        </w:rPr>
        <w:t>ых</w:t>
      </w:r>
      <w:proofErr w:type="spellEnd"/>
      <w:r w:rsidRPr="00E104B0">
        <w:rPr>
          <w:rFonts w:ascii="Times New Roman" w:hAnsi="Times New Roman" w:cs="Times New Roman"/>
          <w:sz w:val="28"/>
          <w:szCs w:val="28"/>
        </w:rPr>
        <w:t>) на голосование;</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результаты голосования и принятое решение;</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подпись председателя и секретаря собрания, конференции.</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10.2.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10.3. 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10.4. Итоги собраний, конференций подлежат официальному опубликованию (обнародованию).</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pStyle w:val="ac"/>
        <w:widowControl w:val="0"/>
        <w:numPr>
          <w:ilvl w:val="0"/>
          <w:numId w:val="23"/>
        </w:numPr>
        <w:autoSpaceDE w:val="0"/>
        <w:autoSpaceDN w:val="0"/>
        <w:jc w:val="center"/>
        <w:rPr>
          <w:sz w:val="28"/>
          <w:szCs w:val="28"/>
        </w:rPr>
      </w:pPr>
      <w:r w:rsidRPr="00E104B0">
        <w:rPr>
          <w:sz w:val="28"/>
          <w:szCs w:val="28"/>
        </w:rPr>
        <w:t>Финансирование проведения собраний, конференций</w:t>
      </w:r>
    </w:p>
    <w:p w:rsidR="00E104B0" w:rsidRPr="00E104B0" w:rsidRDefault="00E104B0" w:rsidP="00E104B0">
      <w:pPr>
        <w:spacing w:after="0" w:line="240" w:lineRule="auto"/>
        <w:ind w:firstLine="709"/>
        <w:jc w:val="both"/>
        <w:rPr>
          <w:rFonts w:ascii="Times New Roman" w:hAnsi="Times New Roman" w:cs="Times New Roman"/>
          <w:sz w:val="28"/>
          <w:szCs w:val="28"/>
        </w:rPr>
      </w:pPr>
    </w:p>
    <w:p w:rsidR="00E104B0" w:rsidRPr="00E104B0" w:rsidRDefault="00E104B0" w:rsidP="00E104B0">
      <w:pPr>
        <w:spacing w:after="0" w:line="240" w:lineRule="auto"/>
        <w:ind w:firstLine="709"/>
        <w:jc w:val="both"/>
        <w:rPr>
          <w:rFonts w:ascii="Times New Roman" w:hAnsi="Times New Roman" w:cs="Times New Roman"/>
          <w:sz w:val="28"/>
          <w:szCs w:val="28"/>
        </w:rPr>
      </w:pPr>
      <w:r w:rsidRPr="00E104B0">
        <w:rPr>
          <w:rFonts w:ascii="Times New Roman" w:hAnsi="Times New Roman" w:cs="Times New Roman"/>
          <w:sz w:val="28"/>
          <w:szCs w:val="28"/>
        </w:rPr>
        <w:t xml:space="preserve">11.1. Финансовое обеспечение мероприятий, связанных с подготовкой и проведением собраний, конференций является расходным обязательством </w:t>
      </w:r>
      <w:r w:rsidR="00B25E70">
        <w:rPr>
          <w:rFonts w:ascii="Times New Roman" w:hAnsi="Times New Roman" w:cs="Times New Roman"/>
          <w:sz w:val="28"/>
          <w:szCs w:val="28"/>
        </w:rPr>
        <w:t>сельского поселения Староянтузовский сельсовет  муниципального района Дюртюлинский район Республики Башкортостан.</w:t>
      </w:r>
    </w:p>
    <w:p w:rsidR="00E104B0" w:rsidRPr="00E104B0" w:rsidRDefault="00E104B0" w:rsidP="00E104B0">
      <w:pPr>
        <w:pStyle w:val="ConsNonformat"/>
        <w:widowControl/>
        <w:ind w:right="-2"/>
        <w:jc w:val="both"/>
        <w:rPr>
          <w:rFonts w:ascii="Times New Roman" w:hAnsi="Times New Roman" w:cs="Times New Roman"/>
          <w:b/>
          <w:sz w:val="28"/>
          <w:szCs w:val="28"/>
        </w:rPr>
      </w:pPr>
    </w:p>
    <w:p w:rsidR="00734C86" w:rsidRPr="00E104B0" w:rsidRDefault="00734C86" w:rsidP="00E104B0">
      <w:pPr>
        <w:spacing w:after="0" w:line="240" w:lineRule="auto"/>
        <w:jc w:val="center"/>
        <w:rPr>
          <w:rFonts w:ascii="Times New Roman" w:hAnsi="Times New Roman" w:cs="Times New Roman"/>
          <w:color w:val="000000"/>
          <w:szCs w:val="28"/>
        </w:rPr>
      </w:pPr>
    </w:p>
    <w:sectPr w:rsidR="00734C86" w:rsidRPr="00E104B0" w:rsidSect="004C4372">
      <w:pgSz w:w="11906" w:h="16838"/>
      <w:pgMar w:top="568"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A"/>
    <w:multiLevelType w:val="hybridMultilevel"/>
    <w:tmpl w:val="B20CFCC0"/>
    <w:lvl w:ilvl="0" w:tplc="E1806720">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025F7F"/>
    <w:multiLevelType w:val="hybridMultilevel"/>
    <w:tmpl w:val="2F82D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85265"/>
    <w:multiLevelType w:val="hybridMultilevel"/>
    <w:tmpl w:val="CE9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D36EEB"/>
    <w:multiLevelType w:val="hybridMultilevel"/>
    <w:tmpl w:val="58E235A0"/>
    <w:lvl w:ilvl="0" w:tplc="C4E884EE">
      <w:start w:val="5"/>
      <w:numFmt w:val="decimal"/>
      <w:lvlText w:val="%1"/>
      <w:lvlJc w:val="left"/>
      <w:pPr>
        <w:ind w:left="235" w:hanging="620"/>
      </w:pPr>
      <w:rPr>
        <w:rFonts w:cs="Times New Roman" w:hint="default"/>
      </w:rPr>
    </w:lvl>
    <w:lvl w:ilvl="1" w:tplc="36C242D8">
      <w:numFmt w:val="none"/>
      <w:lvlText w:val=""/>
      <w:lvlJc w:val="left"/>
      <w:pPr>
        <w:tabs>
          <w:tab w:val="num" w:pos="360"/>
        </w:tabs>
      </w:pPr>
    </w:lvl>
    <w:lvl w:ilvl="2" w:tplc="DB722786">
      <w:numFmt w:val="bullet"/>
      <w:lvlText w:val="•"/>
      <w:lvlJc w:val="left"/>
      <w:pPr>
        <w:ind w:left="2305" w:hanging="620"/>
      </w:pPr>
      <w:rPr>
        <w:rFonts w:hint="default"/>
      </w:rPr>
    </w:lvl>
    <w:lvl w:ilvl="3" w:tplc="8F9A7834">
      <w:numFmt w:val="bullet"/>
      <w:lvlText w:val="•"/>
      <w:lvlJc w:val="left"/>
      <w:pPr>
        <w:ind w:left="3337" w:hanging="620"/>
      </w:pPr>
      <w:rPr>
        <w:rFonts w:hint="default"/>
      </w:rPr>
    </w:lvl>
    <w:lvl w:ilvl="4" w:tplc="DB8AE6A0">
      <w:numFmt w:val="bullet"/>
      <w:lvlText w:val="•"/>
      <w:lvlJc w:val="left"/>
      <w:pPr>
        <w:ind w:left="4370" w:hanging="620"/>
      </w:pPr>
      <w:rPr>
        <w:rFonts w:hint="default"/>
      </w:rPr>
    </w:lvl>
    <w:lvl w:ilvl="5" w:tplc="43A0D6B6">
      <w:numFmt w:val="bullet"/>
      <w:lvlText w:val="•"/>
      <w:lvlJc w:val="left"/>
      <w:pPr>
        <w:ind w:left="5402" w:hanging="620"/>
      </w:pPr>
      <w:rPr>
        <w:rFonts w:hint="default"/>
      </w:rPr>
    </w:lvl>
    <w:lvl w:ilvl="6" w:tplc="837C96F4">
      <w:numFmt w:val="bullet"/>
      <w:lvlText w:val="•"/>
      <w:lvlJc w:val="left"/>
      <w:pPr>
        <w:ind w:left="6435" w:hanging="620"/>
      </w:pPr>
      <w:rPr>
        <w:rFonts w:hint="default"/>
      </w:rPr>
    </w:lvl>
    <w:lvl w:ilvl="7" w:tplc="77DEFF6C">
      <w:numFmt w:val="bullet"/>
      <w:lvlText w:val="•"/>
      <w:lvlJc w:val="left"/>
      <w:pPr>
        <w:ind w:left="7467" w:hanging="620"/>
      </w:pPr>
      <w:rPr>
        <w:rFonts w:hint="default"/>
      </w:rPr>
    </w:lvl>
    <w:lvl w:ilvl="8" w:tplc="61E03B28">
      <w:numFmt w:val="bullet"/>
      <w:lvlText w:val="•"/>
      <w:lvlJc w:val="left"/>
      <w:pPr>
        <w:ind w:left="8500" w:hanging="620"/>
      </w:pPr>
      <w:rPr>
        <w:rFonts w:hint="default"/>
      </w:rPr>
    </w:lvl>
  </w:abstractNum>
  <w:abstractNum w:abstractNumId="5">
    <w:nsid w:val="0B7E0264"/>
    <w:multiLevelType w:val="hybridMultilevel"/>
    <w:tmpl w:val="46022054"/>
    <w:lvl w:ilvl="0" w:tplc="797861EE">
      <w:start w:val="5"/>
      <w:numFmt w:val="decimal"/>
      <w:lvlText w:val="%1"/>
      <w:lvlJc w:val="left"/>
      <w:pPr>
        <w:ind w:left="135" w:hanging="725"/>
        <w:jc w:val="left"/>
      </w:pPr>
      <w:rPr>
        <w:rFonts w:hint="default"/>
        <w:lang w:val="ru-RU" w:eastAsia="en-US" w:bidi="ar-SA"/>
      </w:rPr>
    </w:lvl>
    <w:lvl w:ilvl="1" w:tplc="753E6C8E">
      <w:numFmt w:val="none"/>
      <w:lvlText w:val=""/>
      <w:lvlJc w:val="left"/>
      <w:pPr>
        <w:tabs>
          <w:tab w:val="num" w:pos="360"/>
        </w:tabs>
      </w:pPr>
    </w:lvl>
    <w:lvl w:ilvl="2" w:tplc="189457BA">
      <w:numFmt w:val="bullet"/>
      <w:lvlText w:val="•"/>
      <w:lvlJc w:val="left"/>
      <w:pPr>
        <w:ind w:left="2202" w:hanging="725"/>
      </w:pPr>
      <w:rPr>
        <w:rFonts w:hint="default"/>
        <w:lang w:val="ru-RU" w:eastAsia="en-US" w:bidi="ar-SA"/>
      </w:rPr>
    </w:lvl>
    <w:lvl w:ilvl="3" w:tplc="F9B648F4">
      <w:numFmt w:val="bullet"/>
      <w:lvlText w:val="•"/>
      <w:lvlJc w:val="left"/>
      <w:pPr>
        <w:ind w:left="3233" w:hanging="725"/>
      </w:pPr>
      <w:rPr>
        <w:rFonts w:hint="default"/>
        <w:lang w:val="ru-RU" w:eastAsia="en-US" w:bidi="ar-SA"/>
      </w:rPr>
    </w:lvl>
    <w:lvl w:ilvl="4" w:tplc="233651D8">
      <w:numFmt w:val="bullet"/>
      <w:lvlText w:val="•"/>
      <w:lvlJc w:val="left"/>
      <w:pPr>
        <w:ind w:left="4264" w:hanging="725"/>
      </w:pPr>
      <w:rPr>
        <w:rFonts w:hint="default"/>
        <w:lang w:val="ru-RU" w:eastAsia="en-US" w:bidi="ar-SA"/>
      </w:rPr>
    </w:lvl>
    <w:lvl w:ilvl="5" w:tplc="55704578">
      <w:numFmt w:val="bullet"/>
      <w:lvlText w:val="•"/>
      <w:lvlJc w:val="left"/>
      <w:pPr>
        <w:ind w:left="5295" w:hanging="725"/>
      </w:pPr>
      <w:rPr>
        <w:rFonts w:hint="default"/>
        <w:lang w:val="ru-RU" w:eastAsia="en-US" w:bidi="ar-SA"/>
      </w:rPr>
    </w:lvl>
    <w:lvl w:ilvl="6" w:tplc="6A42FD68">
      <w:numFmt w:val="bullet"/>
      <w:lvlText w:val="•"/>
      <w:lvlJc w:val="left"/>
      <w:pPr>
        <w:ind w:left="6326" w:hanging="725"/>
      </w:pPr>
      <w:rPr>
        <w:rFonts w:hint="default"/>
        <w:lang w:val="ru-RU" w:eastAsia="en-US" w:bidi="ar-SA"/>
      </w:rPr>
    </w:lvl>
    <w:lvl w:ilvl="7" w:tplc="26A8690A">
      <w:numFmt w:val="bullet"/>
      <w:lvlText w:val="•"/>
      <w:lvlJc w:val="left"/>
      <w:pPr>
        <w:ind w:left="7357" w:hanging="725"/>
      </w:pPr>
      <w:rPr>
        <w:rFonts w:hint="default"/>
        <w:lang w:val="ru-RU" w:eastAsia="en-US" w:bidi="ar-SA"/>
      </w:rPr>
    </w:lvl>
    <w:lvl w:ilvl="8" w:tplc="22848060">
      <w:numFmt w:val="bullet"/>
      <w:lvlText w:val="•"/>
      <w:lvlJc w:val="left"/>
      <w:pPr>
        <w:ind w:left="8388" w:hanging="725"/>
      </w:pPr>
      <w:rPr>
        <w:rFonts w:hint="default"/>
        <w:lang w:val="ru-RU" w:eastAsia="en-US" w:bidi="ar-SA"/>
      </w:rPr>
    </w:lvl>
  </w:abstractNum>
  <w:abstractNum w:abstractNumId="6">
    <w:nsid w:val="10705AF3"/>
    <w:multiLevelType w:val="hybridMultilevel"/>
    <w:tmpl w:val="D39CA0EA"/>
    <w:lvl w:ilvl="0" w:tplc="9A88EF30">
      <w:start w:val="3"/>
      <w:numFmt w:val="decimal"/>
      <w:lvlText w:val="%1"/>
      <w:lvlJc w:val="left"/>
      <w:pPr>
        <w:ind w:left="1265" w:hanging="490"/>
      </w:pPr>
      <w:rPr>
        <w:rFonts w:cs="Times New Roman" w:hint="default"/>
      </w:rPr>
    </w:lvl>
    <w:lvl w:ilvl="1" w:tplc="968ABF60">
      <w:numFmt w:val="none"/>
      <w:lvlText w:val=""/>
      <w:lvlJc w:val="left"/>
      <w:pPr>
        <w:tabs>
          <w:tab w:val="num" w:pos="360"/>
        </w:tabs>
      </w:pPr>
    </w:lvl>
    <w:lvl w:ilvl="2" w:tplc="616AA374">
      <w:numFmt w:val="bullet"/>
      <w:lvlText w:val="•"/>
      <w:lvlJc w:val="left"/>
      <w:pPr>
        <w:ind w:left="3121" w:hanging="490"/>
      </w:pPr>
      <w:rPr>
        <w:rFonts w:hint="default"/>
      </w:rPr>
    </w:lvl>
    <w:lvl w:ilvl="3" w:tplc="288015D8">
      <w:numFmt w:val="bullet"/>
      <w:lvlText w:val="•"/>
      <w:lvlJc w:val="left"/>
      <w:pPr>
        <w:ind w:left="4051" w:hanging="490"/>
      </w:pPr>
      <w:rPr>
        <w:rFonts w:hint="default"/>
      </w:rPr>
    </w:lvl>
    <w:lvl w:ilvl="4" w:tplc="60CE23CE">
      <w:numFmt w:val="bullet"/>
      <w:lvlText w:val="•"/>
      <w:lvlJc w:val="left"/>
      <w:pPr>
        <w:ind w:left="4982" w:hanging="490"/>
      </w:pPr>
      <w:rPr>
        <w:rFonts w:hint="default"/>
      </w:rPr>
    </w:lvl>
    <w:lvl w:ilvl="5" w:tplc="1A9AFD0A">
      <w:numFmt w:val="bullet"/>
      <w:lvlText w:val="•"/>
      <w:lvlJc w:val="left"/>
      <w:pPr>
        <w:ind w:left="5912" w:hanging="490"/>
      </w:pPr>
      <w:rPr>
        <w:rFonts w:hint="default"/>
      </w:rPr>
    </w:lvl>
    <w:lvl w:ilvl="6" w:tplc="368C0044">
      <w:numFmt w:val="bullet"/>
      <w:lvlText w:val="•"/>
      <w:lvlJc w:val="left"/>
      <w:pPr>
        <w:ind w:left="6843" w:hanging="490"/>
      </w:pPr>
      <w:rPr>
        <w:rFonts w:hint="default"/>
      </w:rPr>
    </w:lvl>
    <w:lvl w:ilvl="7" w:tplc="93EEAE74">
      <w:numFmt w:val="bullet"/>
      <w:lvlText w:val="•"/>
      <w:lvlJc w:val="left"/>
      <w:pPr>
        <w:ind w:left="7773" w:hanging="490"/>
      </w:pPr>
      <w:rPr>
        <w:rFonts w:hint="default"/>
      </w:rPr>
    </w:lvl>
    <w:lvl w:ilvl="8" w:tplc="20A8395A">
      <w:numFmt w:val="bullet"/>
      <w:lvlText w:val="•"/>
      <w:lvlJc w:val="left"/>
      <w:pPr>
        <w:ind w:left="8704" w:hanging="490"/>
      </w:pPr>
      <w:rPr>
        <w:rFonts w:hint="default"/>
      </w:rPr>
    </w:lvl>
  </w:abstractNum>
  <w:abstractNum w:abstractNumId="7">
    <w:nsid w:val="181F18D1"/>
    <w:multiLevelType w:val="hybridMultilevel"/>
    <w:tmpl w:val="CC243F50"/>
    <w:lvl w:ilvl="0" w:tplc="33CA315A">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402EB2"/>
    <w:multiLevelType w:val="hybridMultilevel"/>
    <w:tmpl w:val="FFFFFFFF"/>
    <w:lvl w:ilvl="0" w:tplc="4E5800AE">
      <w:start w:val="1"/>
      <w:numFmt w:val="decimal"/>
      <w:lvlText w:val="%1."/>
      <w:lvlJc w:val="left"/>
      <w:pPr>
        <w:ind w:left="235" w:hanging="385"/>
      </w:pPr>
      <w:rPr>
        <w:rFonts w:ascii="Times New Roman" w:eastAsia="Times New Roman" w:hAnsi="Times New Roman" w:cs="Times New Roman" w:hint="default"/>
        <w:w w:val="100"/>
        <w:sz w:val="28"/>
        <w:szCs w:val="28"/>
      </w:rPr>
    </w:lvl>
    <w:lvl w:ilvl="1" w:tplc="4F8AB672">
      <w:numFmt w:val="bullet"/>
      <w:lvlText w:val="•"/>
      <w:lvlJc w:val="left"/>
      <w:pPr>
        <w:ind w:left="1272" w:hanging="385"/>
      </w:pPr>
      <w:rPr>
        <w:rFonts w:hint="default"/>
      </w:rPr>
    </w:lvl>
    <w:lvl w:ilvl="2" w:tplc="B97C44B8">
      <w:numFmt w:val="bullet"/>
      <w:lvlText w:val="•"/>
      <w:lvlJc w:val="left"/>
      <w:pPr>
        <w:ind w:left="2305" w:hanging="385"/>
      </w:pPr>
      <w:rPr>
        <w:rFonts w:hint="default"/>
      </w:rPr>
    </w:lvl>
    <w:lvl w:ilvl="3" w:tplc="9298629A">
      <w:numFmt w:val="bullet"/>
      <w:lvlText w:val="•"/>
      <w:lvlJc w:val="left"/>
      <w:pPr>
        <w:ind w:left="3337" w:hanging="385"/>
      </w:pPr>
      <w:rPr>
        <w:rFonts w:hint="default"/>
      </w:rPr>
    </w:lvl>
    <w:lvl w:ilvl="4" w:tplc="369ED5F6">
      <w:numFmt w:val="bullet"/>
      <w:lvlText w:val="•"/>
      <w:lvlJc w:val="left"/>
      <w:pPr>
        <w:ind w:left="4370" w:hanging="385"/>
      </w:pPr>
      <w:rPr>
        <w:rFonts w:hint="default"/>
      </w:rPr>
    </w:lvl>
    <w:lvl w:ilvl="5" w:tplc="F4726C10">
      <w:numFmt w:val="bullet"/>
      <w:lvlText w:val="•"/>
      <w:lvlJc w:val="left"/>
      <w:pPr>
        <w:ind w:left="5402" w:hanging="385"/>
      </w:pPr>
      <w:rPr>
        <w:rFonts w:hint="default"/>
      </w:rPr>
    </w:lvl>
    <w:lvl w:ilvl="6" w:tplc="27180E1E">
      <w:numFmt w:val="bullet"/>
      <w:lvlText w:val="•"/>
      <w:lvlJc w:val="left"/>
      <w:pPr>
        <w:ind w:left="6435" w:hanging="385"/>
      </w:pPr>
      <w:rPr>
        <w:rFonts w:hint="default"/>
      </w:rPr>
    </w:lvl>
    <w:lvl w:ilvl="7" w:tplc="1366774A">
      <w:numFmt w:val="bullet"/>
      <w:lvlText w:val="•"/>
      <w:lvlJc w:val="left"/>
      <w:pPr>
        <w:ind w:left="7467" w:hanging="385"/>
      </w:pPr>
      <w:rPr>
        <w:rFonts w:hint="default"/>
      </w:rPr>
    </w:lvl>
    <w:lvl w:ilvl="8" w:tplc="CF3CB5B4">
      <w:numFmt w:val="bullet"/>
      <w:lvlText w:val="•"/>
      <w:lvlJc w:val="left"/>
      <w:pPr>
        <w:ind w:left="8500" w:hanging="385"/>
      </w:pPr>
      <w:rPr>
        <w:rFonts w:hint="default"/>
      </w:rPr>
    </w:lvl>
  </w:abstractNum>
  <w:abstractNum w:abstractNumId="9">
    <w:nsid w:val="2BEF3B9B"/>
    <w:multiLevelType w:val="hybridMultilevel"/>
    <w:tmpl w:val="A0D6AE96"/>
    <w:lvl w:ilvl="0" w:tplc="3F2CD61A">
      <w:start w:val="1"/>
      <w:numFmt w:val="decimal"/>
      <w:lvlText w:val="%1"/>
      <w:lvlJc w:val="left"/>
      <w:pPr>
        <w:ind w:left="235" w:hanging="860"/>
      </w:pPr>
      <w:rPr>
        <w:rFonts w:cs="Times New Roman" w:hint="default"/>
      </w:rPr>
    </w:lvl>
    <w:lvl w:ilvl="1" w:tplc="652E2852">
      <w:numFmt w:val="none"/>
      <w:lvlText w:val=""/>
      <w:lvlJc w:val="left"/>
      <w:pPr>
        <w:tabs>
          <w:tab w:val="num" w:pos="360"/>
        </w:tabs>
      </w:pPr>
    </w:lvl>
    <w:lvl w:ilvl="2" w:tplc="503EB50A">
      <w:numFmt w:val="none"/>
      <w:lvlText w:val=""/>
      <w:lvlJc w:val="left"/>
      <w:pPr>
        <w:tabs>
          <w:tab w:val="num" w:pos="360"/>
        </w:tabs>
      </w:pPr>
    </w:lvl>
    <w:lvl w:ilvl="3" w:tplc="C19CF23C">
      <w:numFmt w:val="bullet"/>
      <w:lvlText w:val="•"/>
      <w:lvlJc w:val="left"/>
      <w:pPr>
        <w:ind w:left="3337" w:hanging="760"/>
      </w:pPr>
      <w:rPr>
        <w:rFonts w:hint="default"/>
      </w:rPr>
    </w:lvl>
    <w:lvl w:ilvl="4" w:tplc="9BFC910E">
      <w:numFmt w:val="bullet"/>
      <w:lvlText w:val="•"/>
      <w:lvlJc w:val="left"/>
      <w:pPr>
        <w:ind w:left="4370" w:hanging="760"/>
      </w:pPr>
      <w:rPr>
        <w:rFonts w:hint="default"/>
      </w:rPr>
    </w:lvl>
    <w:lvl w:ilvl="5" w:tplc="5DB43D1E">
      <w:numFmt w:val="bullet"/>
      <w:lvlText w:val="•"/>
      <w:lvlJc w:val="left"/>
      <w:pPr>
        <w:ind w:left="5402" w:hanging="760"/>
      </w:pPr>
      <w:rPr>
        <w:rFonts w:hint="default"/>
      </w:rPr>
    </w:lvl>
    <w:lvl w:ilvl="6" w:tplc="1CF2E3B0">
      <w:numFmt w:val="bullet"/>
      <w:lvlText w:val="•"/>
      <w:lvlJc w:val="left"/>
      <w:pPr>
        <w:ind w:left="6435" w:hanging="760"/>
      </w:pPr>
      <w:rPr>
        <w:rFonts w:hint="default"/>
      </w:rPr>
    </w:lvl>
    <w:lvl w:ilvl="7" w:tplc="6D68ACD6">
      <w:numFmt w:val="bullet"/>
      <w:lvlText w:val="•"/>
      <w:lvlJc w:val="left"/>
      <w:pPr>
        <w:ind w:left="7467" w:hanging="760"/>
      </w:pPr>
      <w:rPr>
        <w:rFonts w:hint="default"/>
      </w:rPr>
    </w:lvl>
    <w:lvl w:ilvl="8" w:tplc="0E122702">
      <w:numFmt w:val="bullet"/>
      <w:lvlText w:val="•"/>
      <w:lvlJc w:val="left"/>
      <w:pPr>
        <w:ind w:left="8500" w:hanging="760"/>
      </w:pPr>
      <w:rPr>
        <w:rFonts w:hint="default"/>
      </w:rPr>
    </w:lvl>
  </w:abstractNum>
  <w:abstractNum w:abstractNumId="10">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160762"/>
    <w:multiLevelType w:val="hybridMultilevel"/>
    <w:tmpl w:val="DF8ECF6C"/>
    <w:lvl w:ilvl="0" w:tplc="F8B84998">
      <w:start w:val="4"/>
      <w:numFmt w:val="decimal"/>
      <w:lvlText w:val="%1"/>
      <w:lvlJc w:val="left"/>
      <w:pPr>
        <w:ind w:left="235" w:hanging="630"/>
      </w:pPr>
      <w:rPr>
        <w:rFonts w:cs="Times New Roman" w:hint="default"/>
      </w:rPr>
    </w:lvl>
    <w:lvl w:ilvl="1" w:tplc="B4861A52">
      <w:numFmt w:val="none"/>
      <w:lvlText w:val=""/>
      <w:lvlJc w:val="left"/>
      <w:pPr>
        <w:tabs>
          <w:tab w:val="num" w:pos="360"/>
        </w:tabs>
      </w:pPr>
    </w:lvl>
    <w:lvl w:ilvl="2" w:tplc="143EF5AE">
      <w:numFmt w:val="none"/>
      <w:lvlText w:val=""/>
      <w:lvlJc w:val="left"/>
      <w:pPr>
        <w:tabs>
          <w:tab w:val="num" w:pos="360"/>
        </w:tabs>
      </w:pPr>
    </w:lvl>
    <w:lvl w:ilvl="3" w:tplc="C1D22D30">
      <w:numFmt w:val="bullet"/>
      <w:lvlText w:val="•"/>
      <w:lvlJc w:val="left"/>
      <w:pPr>
        <w:ind w:left="3337" w:hanging="775"/>
      </w:pPr>
      <w:rPr>
        <w:rFonts w:hint="default"/>
      </w:rPr>
    </w:lvl>
    <w:lvl w:ilvl="4" w:tplc="02BAFED0">
      <w:numFmt w:val="bullet"/>
      <w:lvlText w:val="•"/>
      <w:lvlJc w:val="left"/>
      <w:pPr>
        <w:ind w:left="4370" w:hanging="775"/>
      </w:pPr>
      <w:rPr>
        <w:rFonts w:hint="default"/>
      </w:rPr>
    </w:lvl>
    <w:lvl w:ilvl="5" w:tplc="F7D421CE">
      <w:numFmt w:val="bullet"/>
      <w:lvlText w:val="•"/>
      <w:lvlJc w:val="left"/>
      <w:pPr>
        <w:ind w:left="5402" w:hanging="775"/>
      </w:pPr>
      <w:rPr>
        <w:rFonts w:hint="default"/>
      </w:rPr>
    </w:lvl>
    <w:lvl w:ilvl="6" w:tplc="4586AEE0">
      <w:numFmt w:val="bullet"/>
      <w:lvlText w:val="•"/>
      <w:lvlJc w:val="left"/>
      <w:pPr>
        <w:ind w:left="6435" w:hanging="775"/>
      </w:pPr>
      <w:rPr>
        <w:rFonts w:hint="default"/>
      </w:rPr>
    </w:lvl>
    <w:lvl w:ilvl="7" w:tplc="5D1A1674">
      <w:numFmt w:val="bullet"/>
      <w:lvlText w:val="•"/>
      <w:lvlJc w:val="left"/>
      <w:pPr>
        <w:ind w:left="7467" w:hanging="775"/>
      </w:pPr>
      <w:rPr>
        <w:rFonts w:hint="default"/>
      </w:rPr>
    </w:lvl>
    <w:lvl w:ilvl="8" w:tplc="ADD4249A">
      <w:numFmt w:val="bullet"/>
      <w:lvlText w:val="•"/>
      <w:lvlJc w:val="left"/>
      <w:pPr>
        <w:ind w:left="8500" w:hanging="775"/>
      </w:pPr>
      <w:rPr>
        <w:rFonts w:hint="default"/>
      </w:rPr>
    </w:lvl>
  </w:abstractNum>
  <w:abstractNum w:abstractNumId="12">
    <w:nsid w:val="390663FE"/>
    <w:multiLevelType w:val="hybridMultilevel"/>
    <w:tmpl w:val="FFFFFFFF"/>
    <w:lvl w:ilvl="0" w:tplc="A6F230D8">
      <w:start w:val="1"/>
      <w:numFmt w:val="upperRoman"/>
      <w:lvlText w:val="%1."/>
      <w:lvlJc w:val="left"/>
      <w:pPr>
        <w:ind w:left="3411" w:hanging="235"/>
      </w:pPr>
      <w:rPr>
        <w:rFonts w:ascii="Times New Roman" w:eastAsia="Times New Roman" w:hAnsi="Times New Roman" w:cs="Times New Roman" w:hint="default"/>
        <w:spacing w:val="0"/>
        <w:w w:val="100"/>
        <w:sz w:val="28"/>
        <w:szCs w:val="28"/>
      </w:rPr>
    </w:lvl>
    <w:lvl w:ilvl="1" w:tplc="23C45FF0">
      <w:numFmt w:val="bullet"/>
      <w:lvlText w:val="•"/>
      <w:lvlJc w:val="left"/>
      <w:pPr>
        <w:ind w:left="4134" w:hanging="235"/>
      </w:pPr>
      <w:rPr>
        <w:rFonts w:hint="default"/>
      </w:rPr>
    </w:lvl>
    <w:lvl w:ilvl="2" w:tplc="E1E82FDC">
      <w:numFmt w:val="bullet"/>
      <w:lvlText w:val="•"/>
      <w:lvlJc w:val="left"/>
      <w:pPr>
        <w:ind w:left="4849" w:hanging="235"/>
      </w:pPr>
      <w:rPr>
        <w:rFonts w:hint="default"/>
      </w:rPr>
    </w:lvl>
    <w:lvl w:ilvl="3" w:tplc="52C6F04E">
      <w:numFmt w:val="bullet"/>
      <w:lvlText w:val="•"/>
      <w:lvlJc w:val="left"/>
      <w:pPr>
        <w:ind w:left="5563" w:hanging="235"/>
      </w:pPr>
      <w:rPr>
        <w:rFonts w:hint="default"/>
      </w:rPr>
    </w:lvl>
    <w:lvl w:ilvl="4" w:tplc="7F32301E">
      <w:numFmt w:val="bullet"/>
      <w:lvlText w:val="•"/>
      <w:lvlJc w:val="left"/>
      <w:pPr>
        <w:ind w:left="6278" w:hanging="235"/>
      </w:pPr>
      <w:rPr>
        <w:rFonts w:hint="default"/>
      </w:rPr>
    </w:lvl>
    <w:lvl w:ilvl="5" w:tplc="37A88088">
      <w:numFmt w:val="bullet"/>
      <w:lvlText w:val="•"/>
      <w:lvlJc w:val="left"/>
      <w:pPr>
        <w:ind w:left="6992" w:hanging="235"/>
      </w:pPr>
      <w:rPr>
        <w:rFonts w:hint="default"/>
      </w:rPr>
    </w:lvl>
    <w:lvl w:ilvl="6" w:tplc="53E6F6F0">
      <w:numFmt w:val="bullet"/>
      <w:lvlText w:val="•"/>
      <w:lvlJc w:val="left"/>
      <w:pPr>
        <w:ind w:left="7707" w:hanging="235"/>
      </w:pPr>
      <w:rPr>
        <w:rFonts w:hint="default"/>
      </w:rPr>
    </w:lvl>
    <w:lvl w:ilvl="7" w:tplc="ECEEFC5E">
      <w:numFmt w:val="bullet"/>
      <w:lvlText w:val="•"/>
      <w:lvlJc w:val="left"/>
      <w:pPr>
        <w:ind w:left="8421" w:hanging="235"/>
      </w:pPr>
      <w:rPr>
        <w:rFonts w:hint="default"/>
      </w:rPr>
    </w:lvl>
    <w:lvl w:ilvl="8" w:tplc="2C287176">
      <w:numFmt w:val="bullet"/>
      <w:lvlText w:val="•"/>
      <w:lvlJc w:val="left"/>
      <w:pPr>
        <w:ind w:left="9136" w:hanging="235"/>
      </w:pPr>
      <w:rPr>
        <w:rFonts w:hint="default"/>
      </w:rPr>
    </w:lvl>
  </w:abstractNum>
  <w:abstractNum w:abstractNumId="13">
    <w:nsid w:val="3A8B36F2"/>
    <w:multiLevelType w:val="hybridMultilevel"/>
    <w:tmpl w:val="D53C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70E0D"/>
    <w:multiLevelType w:val="hybridMultilevel"/>
    <w:tmpl w:val="69B0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C90564"/>
    <w:multiLevelType w:val="hybridMultilevel"/>
    <w:tmpl w:val="D62A8516"/>
    <w:lvl w:ilvl="0" w:tplc="1890A264">
      <w:start w:val="1"/>
      <w:numFmt w:val="decimal"/>
      <w:lvlText w:val="%1."/>
      <w:lvlJc w:val="left"/>
      <w:pPr>
        <w:ind w:left="115" w:hanging="285"/>
        <w:jc w:val="left"/>
      </w:pPr>
      <w:rPr>
        <w:rFonts w:hint="default"/>
        <w:w w:val="100"/>
        <w:lang w:val="ru-RU" w:eastAsia="en-US" w:bidi="ar-SA"/>
      </w:rPr>
    </w:lvl>
    <w:lvl w:ilvl="1" w:tplc="73761900">
      <w:numFmt w:val="bullet"/>
      <w:lvlText w:val="•"/>
      <w:lvlJc w:val="left"/>
      <w:pPr>
        <w:ind w:left="1153" w:hanging="285"/>
      </w:pPr>
      <w:rPr>
        <w:rFonts w:hint="default"/>
        <w:lang w:val="ru-RU" w:eastAsia="en-US" w:bidi="ar-SA"/>
      </w:rPr>
    </w:lvl>
    <w:lvl w:ilvl="2" w:tplc="7038A39A">
      <w:numFmt w:val="bullet"/>
      <w:lvlText w:val="•"/>
      <w:lvlJc w:val="left"/>
      <w:pPr>
        <w:ind w:left="2186" w:hanging="285"/>
      </w:pPr>
      <w:rPr>
        <w:rFonts w:hint="default"/>
        <w:lang w:val="ru-RU" w:eastAsia="en-US" w:bidi="ar-SA"/>
      </w:rPr>
    </w:lvl>
    <w:lvl w:ilvl="3" w:tplc="C65AF6BA">
      <w:numFmt w:val="bullet"/>
      <w:lvlText w:val="•"/>
      <w:lvlJc w:val="left"/>
      <w:pPr>
        <w:ind w:left="3219" w:hanging="285"/>
      </w:pPr>
      <w:rPr>
        <w:rFonts w:hint="default"/>
        <w:lang w:val="ru-RU" w:eastAsia="en-US" w:bidi="ar-SA"/>
      </w:rPr>
    </w:lvl>
    <w:lvl w:ilvl="4" w:tplc="F05A52D8">
      <w:numFmt w:val="bullet"/>
      <w:lvlText w:val="•"/>
      <w:lvlJc w:val="left"/>
      <w:pPr>
        <w:ind w:left="4252" w:hanging="285"/>
      </w:pPr>
      <w:rPr>
        <w:rFonts w:hint="default"/>
        <w:lang w:val="ru-RU" w:eastAsia="en-US" w:bidi="ar-SA"/>
      </w:rPr>
    </w:lvl>
    <w:lvl w:ilvl="5" w:tplc="A62A3162">
      <w:numFmt w:val="bullet"/>
      <w:lvlText w:val="•"/>
      <w:lvlJc w:val="left"/>
      <w:pPr>
        <w:ind w:left="5285" w:hanging="285"/>
      </w:pPr>
      <w:rPr>
        <w:rFonts w:hint="default"/>
        <w:lang w:val="ru-RU" w:eastAsia="en-US" w:bidi="ar-SA"/>
      </w:rPr>
    </w:lvl>
    <w:lvl w:ilvl="6" w:tplc="D05C032A">
      <w:numFmt w:val="bullet"/>
      <w:lvlText w:val="•"/>
      <w:lvlJc w:val="left"/>
      <w:pPr>
        <w:ind w:left="6318" w:hanging="285"/>
      </w:pPr>
      <w:rPr>
        <w:rFonts w:hint="default"/>
        <w:lang w:val="ru-RU" w:eastAsia="en-US" w:bidi="ar-SA"/>
      </w:rPr>
    </w:lvl>
    <w:lvl w:ilvl="7" w:tplc="DC1CB68C">
      <w:numFmt w:val="bullet"/>
      <w:lvlText w:val="•"/>
      <w:lvlJc w:val="left"/>
      <w:pPr>
        <w:ind w:left="7351" w:hanging="285"/>
      </w:pPr>
      <w:rPr>
        <w:rFonts w:hint="default"/>
        <w:lang w:val="ru-RU" w:eastAsia="en-US" w:bidi="ar-SA"/>
      </w:rPr>
    </w:lvl>
    <w:lvl w:ilvl="8" w:tplc="A11AC9A4">
      <w:numFmt w:val="bullet"/>
      <w:lvlText w:val="•"/>
      <w:lvlJc w:val="left"/>
      <w:pPr>
        <w:ind w:left="8384" w:hanging="285"/>
      </w:pPr>
      <w:rPr>
        <w:rFonts w:hint="default"/>
        <w:lang w:val="ru-RU" w:eastAsia="en-US" w:bidi="ar-SA"/>
      </w:rPr>
    </w:lvl>
  </w:abstractNum>
  <w:abstractNum w:abstractNumId="16">
    <w:nsid w:val="4DAA2584"/>
    <w:multiLevelType w:val="hybridMultilevel"/>
    <w:tmpl w:val="28B6232C"/>
    <w:lvl w:ilvl="0" w:tplc="90989E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29F75B8"/>
    <w:multiLevelType w:val="hybridMultilevel"/>
    <w:tmpl w:val="D95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153E1D"/>
    <w:multiLevelType w:val="hybridMultilevel"/>
    <w:tmpl w:val="90FEEC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24D4C"/>
    <w:multiLevelType w:val="hybridMultilevel"/>
    <w:tmpl w:val="4212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552158"/>
    <w:multiLevelType w:val="hybridMultilevel"/>
    <w:tmpl w:val="C214F4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7E8750D6"/>
    <w:multiLevelType w:val="hybridMultilevel"/>
    <w:tmpl w:val="994C9E0A"/>
    <w:lvl w:ilvl="0" w:tplc="4E5CAEF2">
      <w:start w:val="2"/>
      <w:numFmt w:val="decimal"/>
      <w:lvlText w:val="%1"/>
      <w:lvlJc w:val="left"/>
      <w:pPr>
        <w:ind w:left="1265" w:hanging="490"/>
      </w:pPr>
      <w:rPr>
        <w:rFonts w:cs="Times New Roman" w:hint="default"/>
      </w:rPr>
    </w:lvl>
    <w:lvl w:ilvl="1" w:tplc="1B8ACC4A">
      <w:numFmt w:val="none"/>
      <w:lvlText w:val=""/>
      <w:lvlJc w:val="left"/>
      <w:pPr>
        <w:tabs>
          <w:tab w:val="num" w:pos="360"/>
        </w:tabs>
      </w:pPr>
    </w:lvl>
    <w:lvl w:ilvl="2" w:tplc="C32CED58">
      <w:numFmt w:val="none"/>
      <w:lvlText w:val=""/>
      <w:lvlJc w:val="left"/>
      <w:pPr>
        <w:tabs>
          <w:tab w:val="num" w:pos="360"/>
        </w:tabs>
      </w:pPr>
    </w:lvl>
    <w:lvl w:ilvl="3" w:tplc="0CCC2980">
      <w:numFmt w:val="bullet"/>
      <w:lvlText w:val="•"/>
      <w:lvlJc w:val="left"/>
      <w:pPr>
        <w:ind w:left="3327" w:hanging="785"/>
      </w:pPr>
      <w:rPr>
        <w:rFonts w:hint="default"/>
      </w:rPr>
    </w:lvl>
    <w:lvl w:ilvl="4" w:tplc="804EAA34">
      <w:numFmt w:val="bullet"/>
      <w:lvlText w:val="•"/>
      <w:lvlJc w:val="left"/>
      <w:pPr>
        <w:ind w:left="4361" w:hanging="785"/>
      </w:pPr>
      <w:rPr>
        <w:rFonts w:hint="default"/>
      </w:rPr>
    </w:lvl>
    <w:lvl w:ilvl="5" w:tplc="2646C26E">
      <w:numFmt w:val="bullet"/>
      <w:lvlText w:val="•"/>
      <w:lvlJc w:val="left"/>
      <w:pPr>
        <w:ind w:left="5395" w:hanging="785"/>
      </w:pPr>
      <w:rPr>
        <w:rFonts w:hint="default"/>
      </w:rPr>
    </w:lvl>
    <w:lvl w:ilvl="6" w:tplc="A53801EA">
      <w:numFmt w:val="bullet"/>
      <w:lvlText w:val="•"/>
      <w:lvlJc w:val="left"/>
      <w:pPr>
        <w:ind w:left="6429" w:hanging="785"/>
      </w:pPr>
      <w:rPr>
        <w:rFonts w:hint="default"/>
      </w:rPr>
    </w:lvl>
    <w:lvl w:ilvl="7" w:tplc="BDFE5226">
      <w:numFmt w:val="bullet"/>
      <w:lvlText w:val="•"/>
      <w:lvlJc w:val="left"/>
      <w:pPr>
        <w:ind w:left="7463" w:hanging="785"/>
      </w:pPr>
      <w:rPr>
        <w:rFonts w:hint="default"/>
      </w:rPr>
    </w:lvl>
    <w:lvl w:ilvl="8" w:tplc="01F42B46">
      <w:numFmt w:val="bullet"/>
      <w:lvlText w:val="•"/>
      <w:lvlJc w:val="left"/>
      <w:pPr>
        <w:ind w:left="8497" w:hanging="785"/>
      </w:pPr>
      <w:rPr>
        <w:rFonts w:hint="default"/>
      </w:rPr>
    </w:lvl>
  </w:abstractNum>
  <w:num w:numId="1">
    <w:abstractNumId w:val="14"/>
  </w:num>
  <w:num w:numId="2">
    <w:abstractNumId w:val="18"/>
  </w:num>
  <w:num w:numId="3">
    <w:abstractNumId w:val="17"/>
  </w:num>
  <w:num w:numId="4">
    <w:abstractNumId w:val="0"/>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1"/>
  </w:num>
  <w:num w:numId="14">
    <w:abstractNumId w:val="6"/>
  </w:num>
  <w:num w:numId="15">
    <w:abstractNumId w:val="22"/>
  </w:num>
  <w:num w:numId="16">
    <w:abstractNumId w:val="9"/>
  </w:num>
  <w:num w:numId="17">
    <w:abstractNumId w:val="8"/>
  </w:num>
  <w:num w:numId="18">
    <w:abstractNumId w:val="13"/>
  </w:num>
  <w:num w:numId="19">
    <w:abstractNumId w:val="1"/>
  </w:num>
  <w:num w:numId="20">
    <w:abstractNumId w:val="15"/>
  </w:num>
  <w:num w:numId="21">
    <w:abstractNumId w:val="2"/>
  </w:num>
  <w:num w:numId="22">
    <w:abstractNumId w:val="16"/>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DD4"/>
    <w:rsid w:val="00061D4E"/>
    <w:rsid w:val="000E4CB8"/>
    <w:rsid w:val="001500F3"/>
    <w:rsid w:val="001C7861"/>
    <w:rsid w:val="001D0DD4"/>
    <w:rsid w:val="001E4DE4"/>
    <w:rsid w:val="002D3F9F"/>
    <w:rsid w:val="00315067"/>
    <w:rsid w:val="003170F5"/>
    <w:rsid w:val="004C4372"/>
    <w:rsid w:val="004F2190"/>
    <w:rsid w:val="005D7708"/>
    <w:rsid w:val="005E633C"/>
    <w:rsid w:val="0073066C"/>
    <w:rsid w:val="00734C86"/>
    <w:rsid w:val="00763397"/>
    <w:rsid w:val="0077726B"/>
    <w:rsid w:val="00895AB2"/>
    <w:rsid w:val="009C0C9C"/>
    <w:rsid w:val="00A56D26"/>
    <w:rsid w:val="00AC0F14"/>
    <w:rsid w:val="00B25E70"/>
    <w:rsid w:val="00BB2B51"/>
    <w:rsid w:val="00C133BD"/>
    <w:rsid w:val="00C63A6D"/>
    <w:rsid w:val="00C84A0D"/>
    <w:rsid w:val="00CD336F"/>
    <w:rsid w:val="00DC5986"/>
    <w:rsid w:val="00E104B0"/>
    <w:rsid w:val="00EF5CD3"/>
    <w:rsid w:val="00F550AD"/>
    <w:rsid w:val="00FB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F5"/>
  </w:style>
  <w:style w:type="paragraph" w:styleId="1">
    <w:name w:val="heading 1"/>
    <w:basedOn w:val="a"/>
    <w:next w:val="a"/>
    <w:link w:val="10"/>
    <w:qFormat/>
    <w:rsid w:val="00DC5986"/>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DC598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0DD4"/>
    <w:rPr>
      <w:color w:val="0000FF"/>
      <w:u w:val="single"/>
    </w:rPr>
  </w:style>
  <w:style w:type="paragraph" w:styleId="a4">
    <w:name w:val="Normal (Web)"/>
    <w:basedOn w:val="a"/>
    <w:uiPriority w:val="99"/>
    <w:unhideWhenUsed/>
    <w:rsid w:val="0006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C5986"/>
    <w:rPr>
      <w:rFonts w:ascii="Times New Roman" w:eastAsia="Times New Roman" w:hAnsi="Times New Roman" w:cs="Times New Roman"/>
      <w:b/>
      <w:bCs/>
      <w:sz w:val="28"/>
      <w:szCs w:val="20"/>
    </w:rPr>
  </w:style>
  <w:style w:type="character" w:customStyle="1" w:styleId="20">
    <w:name w:val="Заголовок 2 Знак"/>
    <w:basedOn w:val="a0"/>
    <w:link w:val="2"/>
    <w:rsid w:val="00DC5986"/>
    <w:rPr>
      <w:rFonts w:ascii="Times New Roman" w:eastAsia="Times New Roman" w:hAnsi="Times New Roman" w:cs="Times New Roman"/>
      <w:sz w:val="28"/>
      <w:szCs w:val="20"/>
    </w:rPr>
  </w:style>
  <w:style w:type="paragraph" w:styleId="a5">
    <w:name w:val="Balloon Text"/>
    <w:basedOn w:val="a"/>
    <w:link w:val="a6"/>
    <w:semiHidden/>
    <w:unhideWhenUsed/>
    <w:rsid w:val="00DC5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86"/>
    <w:rPr>
      <w:rFonts w:ascii="Tahoma" w:hAnsi="Tahoma" w:cs="Tahoma"/>
      <w:sz w:val="16"/>
      <w:szCs w:val="16"/>
    </w:rPr>
  </w:style>
  <w:style w:type="paragraph" w:styleId="a7">
    <w:name w:val="header"/>
    <w:basedOn w:val="a"/>
    <w:link w:val="a8"/>
    <w:rsid w:val="00BB2B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B2B51"/>
    <w:rPr>
      <w:rFonts w:ascii="Times New Roman" w:eastAsia="Times New Roman" w:hAnsi="Times New Roman" w:cs="Times New Roman"/>
      <w:sz w:val="20"/>
      <w:szCs w:val="20"/>
    </w:rPr>
  </w:style>
  <w:style w:type="paragraph" w:styleId="3">
    <w:name w:val="Body Text 3"/>
    <w:basedOn w:val="a"/>
    <w:link w:val="30"/>
    <w:rsid w:val="00BB2B51"/>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rsid w:val="00BB2B51"/>
    <w:rPr>
      <w:rFonts w:ascii="Times New Roman" w:eastAsia="Times New Roman" w:hAnsi="Times New Roman" w:cs="Times New Roman"/>
      <w:b/>
      <w:sz w:val="32"/>
      <w:szCs w:val="24"/>
    </w:rPr>
  </w:style>
  <w:style w:type="paragraph" w:styleId="21">
    <w:name w:val="Body Text Indent 2"/>
    <w:basedOn w:val="a"/>
    <w:link w:val="22"/>
    <w:rsid w:val="00BB2B5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B2B51"/>
    <w:rPr>
      <w:rFonts w:ascii="Times New Roman" w:eastAsia="Times New Roman" w:hAnsi="Times New Roman" w:cs="Times New Roman"/>
      <w:sz w:val="28"/>
      <w:szCs w:val="20"/>
    </w:rPr>
  </w:style>
  <w:style w:type="paragraph" w:styleId="a9">
    <w:name w:val="Body Text"/>
    <w:basedOn w:val="a"/>
    <w:link w:val="aa"/>
    <w:rsid w:val="00BB2B5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BB2B51"/>
    <w:rPr>
      <w:rFonts w:ascii="Times New Roman" w:eastAsia="Times New Roman" w:hAnsi="Times New Roman" w:cs="Times New Roman"/>
      <w:sz w:val="28"/>
      <w:szCs w:val="24"/>
    </w:rPr>
  </w:style>
  <w:style w:type="paragraph" w:styleId="ab">
    <w:name w:val="Block Text"/>
    <w:basedOn w:val="a"/>
    <w:rsid w:val="00BB2B51"/>
    <w:pPr>
      <w:spacing w:after="0" w:line="360" w:lineRule="auto"/>
      <w:ind w:left="1800" w:right="1795"/>
      <w:jc w:val="center"/>
    </w:pPr>
    <w:rPr>
      <w:rFonts w:ascii="Times New Roman" w:eastAsia="Times New Roman" w:hAnsi="Times New Roman" w:cs="Times New Roman"/>
      <w:b/>
      <w:sz w:val="28"/>
      <w:szCs w:val="28"/>
    </w:rPr>
  </w:style>
  <w:style w:type="paragraph" w:styleId="31">
    <w:name w:val="Body Text Indent 3"/>
    <w:basedOn w:val="a"/>
    <w:link w:val="32"/>
    <w:uiPriority w:val="99"/>
    <w:semiHidden/>
    <w:unhideWhenUsed/>
    <w:rsid w:val="00BB2B5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BB2B51"/>
    <w:rPr>
      <w:rFonts w:ascii="Times New Roman" w:eastAsia="Times New Roman" w:hAnsi="Times New Roman" w:cs="Times New Roman"/>
      <w:sz w:val="16"/>
      <w:szCs w:val="16"/>
    </w:rPr>
  </w:style>
  <w:style w:type="paragraph" w:styleId="23">
    <w:name w:val="Body Text 2"/>
    <w:basedOn w:val="a"/>
    <w:link w:val="24"/>
    <w:uiPriority w:val="99"/>
    <w:unhideWhenUsed/>
    <w:rsid w:val="00BB2B5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B2B51"/>
    <w:rPr>
      <w:rFonts w:ascii="Times New Roman" w:eastAsia="Times New Roman" w:hAnsi="Times New Roman" w:cs="Times New Roman"/>
      <w:sz w:val="24"/>
      <w:szCs w:val="24"/>
    </w:rPr>
  </w:style>
  <w:style w:type="paragraph" w:styleId="ac">
    <w:name w:val="List Paragraph"/>
    <w:basedOn w:val="a"/>
    <w:uiPriority w:val="1"/>
    <w:qFormat/>
    <w:rsid w:val="00BB2B5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BB2B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Знак Знак Знак Знак Знак Знак Знак Знак Знак Знак Знак Знак Знак Знак Знак"/>
    <w:basedOn w:val="a"/>
    <w:autoRedefine/>
    <w:rsid w:val="00BB2B51"/>
    <w:pPr>
      <w:spacing w:after="160" w:line="240" w:lineRule="exact"/>
    </w:pPr>
    <w:rPr>
      <w:rFonts w:ascii="Times New Roman" w:eastAsia="Times New Roman" w:hAnsi="Times New Roman" w:cs="Times New Roman"/>
      <w:sz w:val="28"/>
      <w:szCs w:val="20"/>
      <w:lang w:val="en-US" w:eastAsia="en-US"/>
    </w:rPr>
  </w:style>
  <w:style w:type="paragraph" w:customStyle="1" w:styleId="11">
    <w:name w:val="Абзац списка1"/>
    <w:basedOn w:val="a"/>
    <w:rsid w:val="00BB2B51"/>
    <w:pPr>
      <w:widowControl w:val="0"/>
      <w:autoSpaceDE w:val="0"/>
      <w:autoSpaceDN w:val="0"/>
      <w:spacing w:after="0" w:line="240" w:lineRule="auto"/>
      <w:ind w:left="235" w:firstLine="540"/>
      <w:jc w:val="both"/>
    </w:pPr>
    <w:rPr>
      <w:rFonts w:ascii="Times New Roman" w:eastAsia="Calibri" w:hAnsi="Times New Roman" w:cs="Times New Roman"/>
      <w:lang w:eastAsia="en-US"/>
    </w:rPr>
  </w:style>
  <w:style w:type="paragraph" w:customStyle="1" w:styleId="TableParagraph">
    <w:name w:val="Table Paragraph"/>
    <w:basedOn w:val="a"/>
    <w:rsid w:val="00BB2B51"/>
    <w:pPr>
      <w:widowControl w:val="0"/>
      <w:autoSpaceDE w:val="0"/>
      <w:autoSpaceDN w:val="0"/>
      <w:spacing w:after="0" w:line="240" w:lineRule="auto"/>
      <w:ind w:left="200"/>
    </w:pPr>
    <w:rPr>
      <w:rFonts w:ascii="Times New Roman" w:eastAsia="Calibri" w:hAnsi="Times New Roman" w:cs="Times New Roman"/>
      <w:lang w:eastAsia="en-US"/>
    </w:rPr>
  </w:style>
  <w:style w:type="paragraph" w:customStyle="1" w:styleId="ConsNormal">
    <w:name w:val="ConsNormal"/>
    <w:rsid w:val="00734C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734C86"/>
    <w:pPr>
      <w:autoSpaceDE w:val="0"/>
      <w:autoSpaceDN w:val="0"/>
      <w:adjustRightInd w:val="0"/>
      <w:spacing w:after="0" w:line="240" w:lineRule="auto"/>
    </w:pPr>
    <w:rPr>
      <w:rFonts w:ascii="Arial" w:eastAsia="Times New Roman" w:hAnsi="Arial" w:cs="Arial"/>
      <w:b/>
      <w:bCs/>
    </w:rPr>
  </w:style>
  <w:style w:type="paragraph" w:customStyle="1" w:styleId="FR2">
    <w:name w:val="FR2"/>
    <w:rsid w:val="00734C86"/>
    <w:pPr>
      <w:widowControl w:val="0"/>
      <w:suppressAutoHyphens/>
      <w:autoSpaceDE w:val="0"/>
      <w:spacing w:after="0" w:line="240" w:lineRule="auto"/>
      <w:ind w:right="1400"/>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707026731">
      <w:bodyDiv w:val="1"/>
      <w:marLeft w:val="0"/>
      <w:marRight w:val="0"/>
      <w:marTop w:val="0"/>
      <w:marBottom w:val="0"/>
      <w:divBdr>
        <w:top w:val="none" w:sz="0" w:space="0" w:color="auto"/>
        <w:left w:val="none" w:sz="0" w:space="0" w:color="auto"/>
        <w:bottom w:val="none" w:sz="0" w:space="0" w:color="auto"/>
        <w:right w:val="none" w:sz="0" w:space="0" w:color="auto"/>
      </w:divBdr>
    </w:div>
    <w:div w:id="821577620">
      <w:bodyDiv w:val="1"/>
      <w:marLeft w:val="0"/>
      <w:marRight w:val="0"/>
      <w:marTop w:val="0"/>
      <w:marBottom w:val="0"/>
      <w:divBdr>
        <w:top w:val="none" w:sz="0" w:space="0" w:color="auto"/>
        <w:left w:val="none" w:sz="0" w:space="0" w:color="auto"/>
        <w:bottom w:val="none" w:sz="0" w:space="0" w:color="auto"/>
        <w:right w:val="none" w:sz="0" w:space="0" w:color="auto"/>
      </w:divBdr>
      <w:divsChild>
        <w:div w:id="348457809">
          <w:marLeft w:val="0"/>
          <w:marRight w:val="0"/>
          <w:marTop w:val="0"/>
          <w:marBottom w:val="0"/>
          <w:divBdr>
            <w:top w:val="none" w:sz="0" w:space="0" w:color="auto"/>
            <w:left w:val="none" w:sz="0" w:space="0" w:color="auto"/>
            <w:bottom w:val="none" w:sz="0" w:space="0" w:color="auto"/>
            <w:right w:val="none" w:sz="0" w:space="0" w:color="auto"/>
          </w:divBdr>
          <w:divsChild>
            <w:div w:id="892469422">
              <w:marLeft w:val="0"/>
              <w:marRight w:val="0"/>
              <w:marTop w:val="0"/>
              <w:marBottom w:val="0"/>
              <w:divBdr>
                <w:top w:val="none" w:sz="0" w:space="0" w:color="auto"/>
                <w:left w:val="none" w:sz="0" w:space="0" w:color="auto"/>
                <w:bottom w:val="none" w:sz="0" w:space="0" w:color="auto"/>
                <w:right w:val="none" w:sz="0" w:space="0" w:color="auto"/>
              </w:divBdr>
              <w:divsChild>
                <w:div w:id="658192746">
                  <w:marLeft w:val="0"/>
                  <w:marRight w:val="0"/>
                  <w:marTop w:val="0"/>
                  <w:marBottom w:val="0"/>
                  <w:divBdr>
                    <w:top w:val="none" w:sz="0" w:space="0" w:color="auto"/>
                    <w:left w:val="none" w:sz="0" w:space="0" w:color="auto"/>
                    <w:bottom w:val="none" w:sz="0" w:space="0" w:color="auto"/>
                    <w:right w:val="none" w:sz="0" w:space="0" w:color="auto"/>
                  </w:divBdr>
                  <w:divsChild>
                    <w:div w:id="1508710265">
                      <w:marLeft w:val="0"/>
                      <w:marRight w:val="0"/>
                      <w:marTop w:val="0"/>
                      <w:marBottom w:val="0"/>
                      <w:divBdr>
                        <w:top w:val="none" w:sz="0" w:space="0" w:color="auto"/>
                        <w:left w:val="none" w:sz="0" w:space="0" w:color="auto"/>
                        <w:bottom w:val="none" w:sz="0" w:space="0" w:color="auto"/>
                        <w:right w:val="none" w:sz="0" w:space="0" w:color="auto"/>
                      </w:divBdr>
                    </w:div>
                    <w:div w:id="1260598385">
                      <w:marLeft w:val="0"/>
                      <w:marRight w:val="0"/>
                      <w:marTop w:val="0"/>
                      <w:marBottom w:val="0"/>
                      <w:divBdr>
                        <w:top w:val="none" w:sz="0" w:space="0" w:color="auto"/>
                        <w:left w:val="none" w:sz="0" w:space="0" w:color="auto"/>
                        <w:bottom w:val="none" w:sz="0" w:space="0" w:color="auto"/>
                        <w:right w:val="none" w:sz="0" w:space="0" w:color="auto"/>
                      </w:divBdr>
                      <w:divsChild>
                        <w:div w:id="224877812">
                          <w:marLeft w:val="0"/>
                          <w:marRight w:val="0"/>
                          <w:marTop w:val="0"/>
                          <w:marBottom w:val="0"/>
                          <w:divBdr>
                            <w:top w:val="none" w:sz="0" w:space="0" w:color="auto"/>
                            <w:left w:val="none" w:sz="0" w:space="0" w:color="auto"/>
                            <w:bottom w:val="none" w:sz="0" w:space="0" w:color="auto"/>
                            <w:right w:val="none" w:sz="0" w:space="0" w:color="auto"/>
                          </w:divBdr>
                        </w:div>
                        <w:div w:id="345062071">
                          <w:marLeft w:val="0"/>
                          <w:marRight w:val="0"/>
                          <w:marTop w:val="0"/>
                          <w:marBottom w:val="0"/>
                          <w:divBdr>
                            <w:top w:val="none" w:sz="0" w:space="0" w:color="auto"/>
                            <w:left w:val="none" w:sz="0" w:space="0" w:color="auto"/>
                            <w:bottom w:val="none" w:sz="0" w:space="0" w:color="auto"/>
                            <w:right w:val="none" w:sz="0" w:space="0" w:color="auto"/>
                          </w:divBdr>
                        </w:div>
                        <w:div w:id="460463128">
                          <w:marLeft w:val="0"/>
                          <w:marRight w:val="0"/>
                          <w:marTop w:val="0"/>
                          <w:marBottom w:val="0"/>
                          <w:divBdr>
                            <w:top w:val="none" w:sz="0" w:space="0" w:color="auto"/>
                            <w:left w:val="none" w:sz="0" w:space="0" w:color="auto"/>
                            <w:bottom w:val="none" w:sz="0" w:space="0" w:color="auto"/>
                            <w:right w:val="none" w:sz="0" w:space="0" w:color="auto"/>
                          </w:divBdr>
                        </w:div>
                      </w:divsChild>
                    </w:div>
                    <w:div w:id="1654064151">
                      <w:marLeft w:val="0"/>
                      <w:marRight w:val="0"/>
                      <w:marTop w:val="0"/>
                      <w:marBottom w:val="0"/>
                      <w:divBdr>
                        <w:top w:val="none" w:sz="0" w:space="0" w:color="auto"/>
                        <w:left w:val="none" w:sz="0" w:space="0" w:color="auto"/>
                        <w:bottom w:val="none" w:sz="0" w:space="0" w:color="auto"/>
                        <w:right w:val="none" w:sz="0" w:space="0" w:color="auto"/>
                      </w:divBdr>
                    </w:div>
                    <w:div w:id="1796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0">
          <w:marLeft w:val="0"/>
          <w:marRight w:val="0"/>
          <w:marTop w:val="0"/>
          <w:marBottom w:val="0"/>
          <w:divBdr>
            <w:top w:val="none" w:sz="0" w:space="0" w:color="auto"/>
            <w:left w:val="none" w:sz="0" w:space="0" w:color="auto"/>
            <w:bottom w:val="none" w:sz="0" w:space="0" w:color="auto"/>
            <w:right w:val="none" w:sz="0" w:space="0" w:color="auto"/>
          </w:divBdr>
          <w:divsChild>
            <w:div w:id="1010258251">
              <w:marLeft w:val="0"/>
              <w:marRight w:val="0"/>
              <w:marTop w:val="0"/>
              <w:marBottom w:val="0"/>
              <w:divBdr>
                <w:top w:val="none" w:sz="0" w:space="0" w:color="auto"/>
                <w:left w:val="none" w:sz="0" w:space="0" w:color="auto"/>
                <w:bottom w:val="none" w:sz="0" w:space="0" w:color="auto"/>
                <w:right w:val="none" w:sz="0" w:space="0" w:color="auto"/>
              </w:divBdr>
            </w:div>
            <w:div w:id="124546273">
              <w:marLeft w:val="0"/>
              <w:marRight w:val="0"/>
              <w:marTop w:val="0"/>
              <w:marBottom w:val="0"/>
              <w:divBdr>
                <w:top w:val="none" w:sz="0" w:space="0" w:color="auto"/>
                <w:left w:val="none" w:sz="0" w:space="0" w:color="auto"/>
                <w:bottom w:val="none" w:sz="0" w:space="0" w:color="auto"/>
                <w:right w:val="none" w:sz="0" w:space="0" w:color="auto"/>
              </w:divBdr>
              <w:divsChild>
                <w:div w:id="747187603">
                  <w:marLeft w:val="0"/>
                  <w:marRight w:val="0"/>
                  <w:marTop w:val="0"/>
                  <w:marBottom w:val="0"/>
                  <w:divBdr>
                    <w:top w:val="none" w:sz="0" w:space="0" w:color="auto"/>
                    <w:left w:val="none" w:sz="0" w:space="0" w:color="auto"/>
                    <w:bottom w:val="none" w:sz="0" w:space="0" w:color="auto"/>
                    <w:right w:val="none" w:sz="0" w:space="0" w:color="auto"/>
                  </w:divBdr>
                  <w:divsChild>
                    <w:div w:id="845097861">
                      <w:marLeft w:val="0"/>
                      <w:marRight w:val="0"/>
                      <w:marTop w:val="0"/>
                      <w:marBottom w:val="0"/>
                      <w:divBdr>
                        <w:top w:val="none" w:sz="0" w:space="0" w:color="auto"/>
                        <w:left w:val="none" w:sz="0" w:space="0" w:color="auto"/>
                        <w:bottom w:val="none" w:sz="0" w:space="0" w:color="auto"/>
                        <w:right w:val="none" w:sz="0" w:space="0" w:color="auto"/>
                      </w:divBdr>
                      <w:divsChild>
                        <w:div w:id="457260591">
                          <w:marLeft w:val="0"/>
                          <w:marRight w:val="0"/>
                          <w:marTop w:val="0"/>
                          <w:marBottom w:val="0"/>
                          <w:divBdr>
                            <w:top w:val="none" w:sz="0" w:space="0" w:color="auto"/>
                            <w:left w:val="none" w:sz="0" w:space="0" w:color="auto"/>
                            <w:bottom w:val="none" w:sz="0" w:space="0" w:color="auto"/>
                            <w:right w:val="none" w:sz="0" w:space="0" w:color="auto"/>
                          </w:divBdr>
                          <w:divsChild>
                            <w:div w:id="907614771">
                              <w:marLeft w:val="0"/>
                              <w:marRight w:val="0"/>
                              <w:marTop w:val="0"/>
                              <w:marBottom w:val="0"/>
                              <w:divBdr>
                                <w:top w:val="none" w:sz="0" w:space="0" w:color="auto"/>
                                <w:left w:val="none" w:sz="0" w:space="0" w:color="auto"/>
                                <w:bottom w:val="none" w:sz="0" w:space="0" w:color="auto"/>
                                <w:right w:val="none" w:sz="0" w:space="0" w:color="auto"/>
                              </w:divBdr>
                              <w:divsChild>
                                <w:div w:id="1439567086">
                                  <w:marLeft w:val="0"/>
                                  <w:marRight w:val="0"/>
                                  <w:marTop w:val="0"/>
                                  <w:marBottom w:val="0"/>
                                  <w:divBdr>
                                    <w:top w:val="none" w:sz="0" w:space="0" w:color="auto"/>
                                    <w:left w:val="none" w:sz="0" w:space="0" w:color="auto"/>
                                    <w:bottom w:val="none" w:sz="0" w:space="0" w:color="auto"/>
                                    <w:right w:val="none" w:sz="0" w:space="0" w:color="auto"/>
                                  </w:divBdr>
                                </w:div>
                                <w:div w:id="195578801">
                                  <w:marLeft w:val="0"/>
                                  <w:marRight w:val="0"/>
                                  <w:marTop w:val="0"/>
                                  <w:marBottom w:val="0"/>
                                  <w:divBdr>
                                    <w:top w:val="none" w:sz="0" w:space="0" w:color="auto"/>
                                    <w:left w:val="none" w:sz="0" w:space="0" w:color="auto"/>
                                    <w:bottom w:val="none" w:sz="0" w:space="0" w:color="auto"/>
                                    <w:right w:val="none" w:sz="0" w:space="0" w:color="auto"/>
                                  </w:divBdr>
                                </w:div>
                                <w:div w:id="17607579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949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17770994/entry/1000" TargetMode="External"/><Relationship Id="rId3" Type="http://schemas.openxmlformats.org/officeDocument/2006/relationships/settings" Target="settings.xml"/><Relationship Id="rId7" Type="http://schemas.openxmlformats.org/officeDocument/2006/relationships/hyperlink" Target="https://internet.garant.ru/%23/document/17715894/entry/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23/document/186367/entry/2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2021-10-12T04:08:00Z</cp:lastPrinted>
  <dcterms:created xsi:type="dcterms:W3CDTF">2021-12-16T04:57:00Z</dcterms:created>
  <dcterms:modified xsi:type="dcterms:W3CDTF">2021-12-16T04:57:00Z</dcterms:modified>
</cp:coreProperties>
</file>