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11</w:t>
      </w:r>
    </w:p>
    <w:p w:rsidR="0025708E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постановлению </w:t>
      </w:r>
      <w:r w:rsidR="0025708E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главы сельского поселения</w:t>
      </w:r>
    </w:p>
    <w:p w:rsidR="000271D0" w:rsidRPr="00763259" w:rsidRDefault="000851A7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Староянтузовский</w:t>
      </w:r>
      <w:r w:rsidR="0025708E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сельсовет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="000271D0"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муниципального района </w:t>
      </w:r>
    </w:p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Дюртюлинский район Республики Башкортостан  </w:t>
      </w:r>
    </w:p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от «____»__________2022 г. №______</w:t>
      </w:r>
    </w:p>
    <w:p w:rsidR="000271D0" w:rsidRDefault="000271D0" w:rsidP="000271D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Типовой договор № ______</w:t>
      </w: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аренды объектов муниципального нежилого фонда для проведения </w:t>
      </w: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выставок, концертов, ярмарок, презентаций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9A3" w:rsidRDefault="004109A3" w:rsidP="004109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0851A7">
        <w:rPr>
          <w:rFonts w:ascii="Times New Roman" w:hAnsi="Times New Roman" w:cs="Times New Roman"/>
          <w:sz w:val="28"/>
          <w:szCs w:val="28"/>
        </w:rPr>
        <w:t>Староянтузово</w:t>
      </w:r>
    </w:p>
    <w:p w:rsidR="004109A3" w:rsidRDefault="004109A3" w:rsidP="004109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Дюртюлинского района </w:t>
      </w:r>
    </w:p>
    <w:p w:rsidR="004109A3" w:rsidRDefault="004109A3" w:rsidP="004109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«___» ____________ 20__г.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6520BF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A12EAE" w:rsidRPr="00A12EAE">
        <w:rPr>
          <w:rFonts w:ascii="Times New Roman" w:eastAsia="Times New Roman" w:hAnsi="Times New Roman" w:cs="Times New Roman"/>
          <w:sz w:val="28"/>
          <w:szCs w:val="28"/>
        </w:rPr>
        <w:t xml:space="preserve"> в лице __________________________, действующего на основании _________, именуемая в дальнейшем Арендодатель, с одной стороны, и _____________________________________________________</w:t>
      </w:r>
      <w:r w:rsidR="00A12EA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2EA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(наименование организации, Ф.И.О. индивидуального предпринимателя)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в лице ______________________, действую</w:t>
      </w:r>
      <w:r>
        <w:rPr>
          <w:rFonts w:ascii="Times New Roman" w:eastAsia="Times New Roman" w:hAnsi="Times New Roman" w:cs="Times New Roman"/>
          <w:sz w:val="28"/>
          <w:szCs w:val="28"/>
        </w:rPr>
        <w:t>щего на основании 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16"/>
          <w:szCs w:val="16"/>
        </w:rPr>
        <w:t>(должность, Ф.И.О.)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16"/>
          <w:szCs w:val="16"/>
        </w:rPr>
        <w:t>(устава - для юридического лица, документа, удостоверяющего личность - для индивидуального предпринимателя)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именуем__ в дальнейшем Арендатор, с другой стороны, вместе именуемые в дальнейшем Стороны, заключили настоящий договор о нижеследующем: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56"/>
      <w:r w:rsidRPr="00A12EAE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Арендодатель сдает, а Арендатор принимает во временное пользование</w:t>
      </w:r>
      <w:bookmarkEnd w:id="0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площадь в нежилом помещении</w:t>
      </w:r>
      <w:r w:rsidR="006520B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2EAE"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Арендодателя)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расположенном по адресу: _________________________________________, общей площадью: _________ кв. м.</w:t>
      </w:r>
    </w:p>
    <w:p w:rsidR="00A12EAE" w:rsidRPr="00A12EAE" w:rsidRDefault="006520BF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мероприятия:</w:t>
      </w:r>
      <w:r w:rsidR="00A12EAE" w:rsidRPr="00A12EA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A12EAE" w:rsidRPr="00A12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 аренды с «__» _________ 20__ г. по «__» _________ 20__ г., всего </w:t>
      </w:r>
      <w:bookmarkStart w:id="1" w:name="sub_55"/>
      <w:r w:rsidRPr="00A12EAE">
        <w:rPr>
          <w:rFonts w:ascii="Times New Roman" w:eastAsia="Times New Roman" w:hAnsi="Times New Roman" w:cs="Times New Roman"/>
          <w:sz w:val="28"/>
          <w:szCs w:val="28"/>
        </w:rPr>
        <w:t>____ дней (часов).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Расчет арендной платы производится в соответствии с </w:t>
      </w:r>
      <w:hyperlink r:id="rId4" w:history="1">
        <w:r w:rsidRPr="00A12EAE">
          <w:rPr>
            <w:rFonts w:ascii="Times New Roman" w:eastAsia="Times New Roman" w:hAnsi="Times New Roman" w:cs="Times New Roman"/>
            <w:sz w:val="28"/>
          </w:rPr>
          <w:t>Методикой</w:t>
        </w:r>
      </w:hyperlink>
      <w:bookmarkEnd w:id="1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851A7">
        <w:rPr>
          <w:rFonts w:ascii="Times New Roman" w:eastAsia="Times New Roman" w:hAnsi="Times New Roman" w:cs="Times New Roman"/>
          <w:sz w:val="28"/>
          <w:szCs w:val="28"/>
        </w:rPr>
        <w:t>Староянтузовский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Башкортостан, утвержденной решением Совета 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851A7">
        <w:rPr>
          <w:rFonts w:ascii="Times New Roman" w:eastAsia="Times New Roman" w:hAnsi="Times New Roman" w:cs="Times New Roman"/>
          <w:sz w:val="28"/>
          <w:szCs w:val="28"/>
        </w:rPr>
        <w:t>Староянтузовский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Башкортостан, и составляет (без НДС)___________________ руб.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Арендатор путем перечисления денежных сре</w:t>
      </w:r>
      <w:proofErr w:type="gramStart"/>
      <w:r w:rsidRPr="00A12EAE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A12EAE">
        <w:rPr>
          <w:rFonts w:ascii="Times New Roman" w:eastAsia="Times New Roman" w:hAnsi="Times New Roman" w:cs="Times New Roman"/>
          <w:sz w:val="28"/>
          <w:szCs w:val="28"/>
        </w:rPr>
        <w:t>юджет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851A7">
        <w:rPr>
          <w:rFonts w:ascii="Times New Roman" w:eastAsia="Times New Roman" w:hAnsi="Times New Roman" w:cs="Times New Roman"/>
          <w:sz w:val="28"/>
          <w:szCs w:val="28"/>
        </w:rPr>
        <w:t>Староянтузовский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через территориальную инспекцию Министерства Российской Федерации по налогам и сборам по Республике Башкортостан по месту 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предприятия (организации) вносит налог на добавленную стоимость с полной суммы арендной платы, что составляет: _______________________________________.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2. Обязанности Сторон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Арендодатель обязан: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2.1.1.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Предоставить необходимую (выставочную, концертную) площадь Арендатору в соответствии с настоящим договором;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2.1.2.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Осуществлять техническое, хозяйственное, культурное обслуживание Арендатора по отдельному соглашению;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2.1.3.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Осуществлять техническое обслуживание предоставленной (выставочной, концертной) площади.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Арендатор обязан: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арендную плату согласно </w:t>
      </w:r>
      <w:hyperlink w:anchor="sub_55" w:history="1">
        <w:r w:rsidRPr="00A12EAE">
          <w:rPr>
            <w:rFonts w:ascii="Times New Roman" w:eastAsia="Times New Roman" w:hAnsi="Times New Roman" w:cs="Times New Roman"/>
            <w:sz w:val="28"/>
          </w:rPr>
          <w:t>пункту 1.3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путем перечисления денежных средств на счет Управления Федерального казначейства по Республике Башкортостан.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Арендная плата должна быть перечислена в течение 5 дней со дня подписания настоящего договора.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За каждый день просрочки платежа взимаются пени в размере 0,3 процента от суммы арендной платы;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2.2.3.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Использовать помещение исключительно по назначению, указанному в </w:t>
      </w:r>
      <w:hyperlink w:anchor="sub_56" w:history="1">
        <w:r w:rsidRPr="00A12EAE">
          <w:rPr>
            <w:rFonts w:ascii="Times New Roman" w:eastAsia="Times New Roman" w:hAnsi="Times New Roman" w:cs="Times New Roman"/>
            <w:sz w:val="28"/>
          </w:rPr>
          <w:t>пункте 1.1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2.2.4.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Содержать арендуемое помещение в соответствии с эксплуатационными правилами и нормами;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2.2.5.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Не производить перепланировки и переоборудования арендуемого помещения без письменного разрешения и согласования с Арендодателем;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2.2.6.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Не сдавать помещение в субаренду, не закладывать в залог, не включать в уставный фонд, не производить иных действий, направленных на отчуждение помещения и смену собственника;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2.2.7.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По истечении срока действия договора или при его расторжении передать помещение Арендодателю в полной сохранности и исправности;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2.2.8.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В случае причинения вреда помещению и непроизводства полагающегося ремонта оплатить Балансодержателю стоимость восстановления и ремонта;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2.2.9.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Выполненные в помещении перестройки и улучшения, проведенные Арендатором, передаются безвозмездно Арендодателю.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3. Расторжение, изменение, дополнение договора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Настоящий договор может быть расторгнут: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по соглашению Сторон;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lastRenderedPageBreak/>
        <w:t>в одностороннем порядке Сторонами за неисполнение обязательств по настоящему договору.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Изменения и дополнения в настоящий договор могут быть внесены по соглашению Сторон.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Споры по настоящему договору разрешаются в установленном законодательством порядке.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4. Особые условия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Арендодатель должен предупредить Арендатора о проведении собственных мероприятий за два дня до их начала.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Все виды рекламы Арендатор обязан согласовывать с Арендодателем.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5. Юридические адреса Сторон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Арендодатель: ____________________________________________________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Расчетный счет № 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 в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Корреспондентский счет 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hyperlink r:id="rId5" w:history="1">
        <w:r w:rsidRPr="00A12EAE">
          <w:rPr>
            <w:rFonts w:ascii="Times New Roman" w:eastAsia="Times New Roman" w:hAnsi="Times New Roman" w:cs="Times New Roman"/>
            <w:sz w:val="28"/>
          </w:rPr>
          <w:t>БИК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ИНН ________________ ОКПО _____________ </w:t>
      </w:r>
      <w:hyperlink r:id="rId6" w:history="1">
        <w:r w:rsidRPr="00A12EAE">
          <w:rPr>
            <w:rFonts w:ascii="Times New Roman" w:eastAsia="Times New Roman" w:hAnsi="Times New Roman" w:cs="Times New Roman"/>
            <w:sz w:val="28"/>
          </w:rPr>
          <w:t>ОКВЭД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КПП _____________________________________________________________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Арендатор: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Адрес: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Расчетный счет 3 __________________ в 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Корреспондентский счет __________________________ </w:t>
      </w:r>
      <w:hyperlink r:id="rId7" w:history="1">
        <w:r w:rsidRPr="00A12EAE">
          <w:rPr>
            <w:rFonts w:ascii="Times New Roman" w:eastAsia="Times New Roman" w:hAnsi="Times New Roman" w:cs="Times New Roman"/>
            <w:sz w:val="28"/>
          </w:rPr>
          <w:t>БИК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ИНН ____________________ ОКПО ________________ </w:t>
      </w:r>
      <w:hyperlink r:id="rId8" w:history="1">
        <w:r w:rsidRPr="00A12EAE">
          <w:rPr>
            <w:rFonts w:ascii="Times New Roman" w:eastAsia="Times New Roman" w:hAnsi="Times New Roman" w:cs="Times New Roman"/>
            <w:sz w:val="28"/>
          </w:rPr>
          <w:t>ОКВЭД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КПП ______________________________________________________________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6. Подписи Сторон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от Арендодателя:                           от Арендатора: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________________________          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(должность)                               (должность)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_______________________          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 (Ф.И.О.)                                  (Ф.И.О.)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_______________________          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 (подпись)                                 (подпись)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2EAE">
        <w:rPr>
          <w:rFonts w:ascii="Times New Roman" w:eastAsia="Times New Roman" w:hAnsi="Times New Roman" w:cs="Times New Roman"/>
          <w:sz w:val="16"/>
          <w:szCs w:val="16"/>
        </w:rPr>
        <w:t xml:space="preserve">    М.П.                                       М.П.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25708E" w:rsidRDefault="00A12EAE" w:rsidP="0025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</w:pPr>
      <w:bookmarkStart w:id="2" w:name="_GoBack"/>
      <w:bookmarkEnd w:id="2"/>
    </w:p>
    <w:sectPr w:rsidR="00A12EAE" w:rsidRPr="0025708E" w:rsidSect="002570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EAE"/>
    <w:rsid w:val="000271D0"/>
    <w:rsid w:val="000851A7"/>
    <w:rsid w:val="0025708E"/>
    <w:rsid w:val="004109A3"/>
    <w:rsid w:val="00441E64"/>
    <w:rsid w:val="005B6EF1"/>
    <w:rsid w:val="006520BF"/>
    <w:rsid w:val="006C79DB"/>
    <w:rsid w:val="00A12EAE"/>
    <w:rsid w:val="00A30700"/>
    <w:rsid w:val="00AA62D4"/>
    <w:rsid w:val="00CC3D8A"/>
    <w:rsid w:val="00FE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271D0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27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513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555333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5134/0" TargetMode="External"/><Relationship Id="rId5" Type="http://schemas.openxmlformats.org/officeDocument/2006/relationships/hyperlink" Target="http://internet.garant.ru/document/redirect/555333/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/redirect/17716235/9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NurpiisovaCM</dc:creator>
  <cp:lastModifiedBy>1</cp:lastModifiedBy>
  <cp:revision>2</cp:revision>
  <cp:lastPrinted>2022-06-01T13:27:00Z</cp:lastPrinted>
  <dcterms:created xsi:type="dcterms:W3CDTF">2022-06-10T11:56:00Z</dcterms:created>
  <dcterms:modified xsi:type="dcterms:W3CDTF">2022-06-10T11:56:00Z</dcterms:modified>
</cp:coreProperties>
</file>