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140"/>
        <w:gridCol w:w="1620"/>
        <w:gridCol w:w="4320"/>
      </w:tblGrid>
      <w:tr w:rsidR="00DC5986" w:rsidRPr="00EE44E1" w:rsidTr="0087781D">
        <w:trPr>
          <w:trHeight w:val="1414"/>
        </w:trPr>
        <w:tc>
          <w:tcPr>
            <w:tcW w:w="4140" w:type="dxa"/>
          </w:tcPr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Баш</w:t>
            </w:r>
            <w:proofErr w:type="gramEnd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ҡортостан  Республикаһы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Дүртѳйлѳ районы 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spellStart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муниципаль</w:t>
            </w:r>
            <w:proofErr w:type="spellEnd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районыныӊ 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spellStart"/>
            <w:proofErr w:type="gramStart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Иçке</w:t>
            </w:r>
            <w:proofErr w:type="spellEnd"/>
            <w:proofErr w:type="gramEnd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Яндыҙ  </w:t>
            </w:r>
            <w:proofErr w:type="spellStart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ауыл</w:t>
            </w:r>
            <w:proofErr w:type="spellEnd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советы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</w:t>
            </w:r>
            <w:proofErr w:type="spellStart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ауыл</w:t>
            </w:r>
            <w:proofErr w:type="spellEnd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билә</w:t>
            </w:r>
            <w:proofErr w:type="gramStart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әһе</w:t>
            </w:r>
          </w:p>
          <w:p w:rsid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Советы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Совет </w:t>
            </w:r>
            <w:proofErr w:type="spellStart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урамы</w:t>
            </w:r>
            <w:proofErr w:type="spellEnd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, 7, </w:t>
            </w:r>
            <w:proofErr w:type="spellStart"/>
            <w:proofErr w:type="gramStart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Иçке</w:t>
            </w:r>
            <w:proofErr w:type="spellEnd"/>
            <w:proofErr w:type="gramEnd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Яндыҙ </w:t>
            </w:r>
            <w:proofErr w:type="spellStart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ауылы</w:t>
            </w:r>
            <w:proofErr w:type="spellEnd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, Дүртөйлө районы, Башҡортостан </w:t>
            </w:r>
            <w:proofErr w:type="spellStart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Республикаhы</w:t>
            </w:r>
            <w:proofErr w:type="spellEnd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, 452306.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Тел./факс (34787) </w:t>
            </w: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softHyphen/>
            </w: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softHyphen/>
              <w:t>62-2-68</w:t>
            </w:r>
          </w:p>
          <w:p w:rsidR="00DC5986" w:rsidRPr="00D4610A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E-mail: Stjantuz@yandex.ru</w:t>
            </w:r>
          </w:p>
        </w:tc>
        <w:tc>
          <w:tcPr>
            <w:tcW w:w="1620" w:type="dxa"/>
          </w:tcPr>
          <w:p w:rsid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2"/>
              </w:rPr>
            </w:pPr>
            <w:r w:rsidRPr="00DC5986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22960" cy="80772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Совет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сельского поселения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Староянтузовский сельсовет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муниципального района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Дюртюлинский район</w:t>
            </w:r>
          </w:p>
          <w:p w:rsid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Республики Башкортостан</w:t>
            </w:r>
          </w:p>
          <w:p w:rsidR="00DC5986" w:rsidRPr="00D4610A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</w:rPr>
            </w:pP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Советская  ул., 7,  с. Староянтузово, 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Дюртюлинский район, Республика Башкортостан, 452306. 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Тел./факс (34787) 62-2-68</w:t>
            </w:r>
          </w:p>
          <w:p w:rsidR="00DC5986" w:rsidRPr="000E5588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BB2B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E-mail: Stjantuz@yandex.ru</w:t>
            </w:r>
          </w:p>
        </w:tc>
      </w:tr>
    </w:tbl>
    <w:p w:rsidR="00DC5986" w:rsidRPr="00DC5986" w:rsidRDefault="002008CD" w:rsidP="00DC5986">
      <w:pPr>
        <w:spacing w:line="36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2008CD">
        <w:rPr>
          <w:lang w:eastAsia="en-US"/>
        </w:rPr>
        <w:pict>
          <v:line id="_x0000_s1027" style="position:absolute;z-index:251658240;mso-position-horizontal-relative:text;mso-position-vertical-relative:text" from="0,6.8pt" to="513pt,7pt" strokeweight="4.5pt">
            <v:stroke linestyle="thickThin"/>
          </v:line>
        </w:pict>
      </w:r>
      <w:r w:rsidR="00DC5986" w:rsidRPr="000E5588">
        <w:rPr>
          <w:lang w:val="en-US"/>
        </w:rPr>
        <w:tab/>
        <w:t xml:space="preserve">  </w:t>
      </w:r>
      <w:r w:rsidR="00DC5986" w:rsidRPr="000E5588">
        <w:rPr>
          <w:lang w:val="en-US"/>
        </w:rPr>
        <w:tab/>
      </w:r>
    </w:p>
    <w:p w:rsidR="00DC5986" w:rsidRDefault="00DC5986" w:rsidP="00DC5986">
      <w:pPr>
        <w:jc w:val="center"/>
        <w:rPr>
          <w:b/>
          <w:bCs/>
        </w:rPr>
      </w:pPr>
      <w:r w:rsidRPr="00DC5986">
        <w:rPr>
          <w:rFonts w:ascii="Times New Roman" w:eastAsia="Times New Roman" w:hAnsi="Times New Roman" w:cs="Times New Roman"/>
          <w:b/>
          <w:bCs/>
          <w:lang w:eastAsia="en-US"/>
        </w:rPr>
        <w:t>___ созыв                                                                                                        ____ заседание</w:t>
      </w:r>
      <w:r>
        <w:t xml:space="preserve"> </w:t>
      </w:r>
    </w:p>
    <w:p w:rsidR="00DC5986" w:rsidRDefault="00DC5986" w:rsidP="00DC5986">
      <w:pPr>
        <w:pStyle w:val="1"/>
        <w:ind w:firstLine="720"/>
        <w:jc w:val="center"/>
      </w:pPr>
      <w:r w:rsidRPr="00DE3179">
        <w:rPr>
          <w:szCs w:val="28"/>
        </w:rPr>
        <w:t>ҠАРАР</w:t>
      </w:r>
      <w:r w:rsidRPr="00084BA7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                             </w:t>
      </w:r>
      <w:r>
        <w:rPr>
          <w:rFonts w:ascii="NewtonAsian" w:hAnsi="NewtonAsian"/>
          <w:b w:val="0"/>
          <w:bCs w:val="0"/>
        </w:rPr>
        <w:tab/>
      </w:r>
      <w:r>
        <w:rPr>
          <w:b w:val="0"/>
          <w:bCs w:val="0"/>
        </w:rPr>
        <w:tab/>
        <w:t xml:space="preserve">           </w:t>
      </w:r>
      <w:r>
        <w:t>РЕШЕНИЕ</w:t>
      </w:r>
    </w:p>
    <w:p w:rsidR="00E9690B" w:rsidRPr="00E9690B" w:rsidRDefault="00E9690B" w:rsidP="00E9690B"/>
    <w:p w:rsidR="00803719" w:rsidRPr="00E9690B" w:rsidRDefault="00803719" w:rsidP="008037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690B">
        <w:rPr>
          <w:rFonts w:ascii="Times New Roman" w:hAnsi="Times New Roman"/>
          <w:b/>
          <w:sz w:val="28"/>
          <w:szCs w:val="28"/>
        </w:rPr>
        <w:t>О внесении изменений и дополнений в решение Совета сельского поселения Староянтузовский сельсовет муниципального района Дюртюлинский район Республики Башкортостан №1</w:t>
      </w:r>
      <w:r w:rsidR="00EE44E1">
        <w:rPr>
          <w:rFonts w:ascii="Times New Roman" w:hAnsi="Times New Roman"/>
          <w:b/>
          <w:sz w:val="28"/>
          <w:szCs w:val="28"/>
        </w:rPr>
        <w:t>4</w:t>
      </w:r>
      <w:r w:rsidRPr="00E9690B">
        <w:rPr>
          <w:rFonts w:ascii="Times New Roman" w:hAnsi="Times New Roman"/>
          <w:b/>
          <w:sz w:val="28"/>
          <w:szCs w:val="28"/>
        </w:rPr>
        <w:t>/6</w:t>
      </w:r>
      <w:r w:rsidR="00E9690B" w:rsidRPr="00E9690B">
        <w:rPr>
          <w:rFonts w:ascii="Times New Roman" w:hAnsi="Times New Roman"/>
          <w:b/>
          <w:sz w:val="28"/>
          <w:szCs w:val="28"/>
        </w:rPr>
        <w:t>1</w:t>
      </w:r>
      <w:r w:rsidRPr="00E9690B">
        <w:rPr>
          <w:rFonts w:ascii="Times New Roman" w:hAnsi="Times New Roman"/>
          <w:b/>
          <w:sz w:val="28"/>
          <w:szCs w:val="28"/>
        </w:rPr>
        <w:t xml:space="preserve"> от </w:t>
      </w:r>
      <w:r w:rsidR="00E9690B" w:rsidRPr="00E9690B">
        <w:rPr>
          <w:rFonts w:ascii="Times New Roman" w:hAnsi="Times New Roman"/>
          <w:b/>
          <w:sz w:val="28"/>
          <w:szCs w:val="28"/>
        </w:rPr>
        <w:t>2</w:t>
      </w:r>
      <w:r w:rsidRPr="00E9690B">
        <w:rPr>
          <w:rFonts w:ascii="Times New Roman" w:hAnsi="Times New Roman"/>
          <w:b/>
          <w:sz w:val="28"/>
          <w:szCs w:val="28"/>
        </w:rPr>
        <w:t>5.07.2020</w:t>
      </w:r>
      <w:r w:rsidR="00E9690B" w:rsidRPr="00E9690B">
        <w:rPr>
          <w:rFonts w:ascii="Times New Roman" w:hAnsi="Times New Roman"/>
          <w:b/>
          <w:sz w:val="28"/>
          <w:szCs w:val="28"/>
        </w:rPr>
        <w:t xml:space="preserve"> </w:t>
      </w:r>
      <w:r w:rsidRPr="00E9690B">
        <w:rPr>
          <w:rFonts w:ascii="Times New Roman" w:hAnsi="Times New Roman"/>
          <w:b/>
          <w:sz w:val="28"/>
          <w:szCs w:val="28"/>
        </w:rPr>
        <w:t>г. «Об утверждении Положения о бюджетном процессе в сельском поселении Староянтузовский сельсовет муниципального район</w:t>
      </w:r>
      <w:bookmarkStart w:id="0" w:name="_GoBack"/>
      <w:bookmarkEnd w:id="0"/>
      <w:r w:rsidRPr="00E9690B">
        <w:rPr>
          <w:rFonts w:ascii="Times New Roman" w:hAnsi="Times New Roman"/>
          <w:b/>
          <w:sz w:val="28"/>
          <w:szCs w:val="28"/>
        </w:rPr>
        <w:t>а Дюртюлинский район Республики Башкортостан</w:t>
      </w:r>
    </w:p>
    <w:p w:rsidR="00803719" w:rsidRPr="00E9690B" w:rsidRDefault="00803719" w:rsidP="008037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3719" w:rsidRPr="00E9690B" w:rsidRDefault="00803719" w:rsidP="0080371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9690B">
        <w:rPr>
          <w:rFonts w:ascii="Times New Roman" w:hAnsi="Times New Roman"/>
          <w:sz w:val="28"/>
          <w:szCs w:val="28"/>
        </w:rPr>
        <w:t xml:space="preserve">Рассмотрев протест </w:t>
      </w:r>
      <w:proofErr w:type="spellStart"/>
      <w:r w:rsidRPr="00E9690B">
        <w:rPr>
          <w:rFonts w:ascii="Times New Roman" w:hAnsi="Times New Roman"/>
          <w:sz w:val="28"/>
          <w:szCs w:val="28"/>
        </w:rPr>
        <w:t>Дюртюлинской</w:t>
      </w:r>
      <w:proofErr w:type="spellEnd"/>
      <w:r w:rsidRPr="00E9690B">
        <w:rPr>
          <w:rFonts w:ascii="Times New Roman" w:hAnsi="Times New Roman"/>
          <w:sz w:val="28"/>
          <w:szCs w:val="28"/>
        </w:rPr>
        <w:t xml:space="preserve"> межрайонной прокуратуры от 29.10.2021г. №7-1-2021г., руководствуясь ст.35, ч.3 ст.43 Федерального закона №131-ФЗ от 06.10.2003г. «Об общих принципах организации местного самоуправления в Российской Федерации», Совет сельского поселения Староянтузовский сельсовет муниципального района Дюртюлинский район  Республики Башкортостан </w:t>
      </w:r>
      <w:proofErr w:type="gramStart"/>
      <w:r w:rsidRPr="00E9690B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9690B">
        <w:rPr>
          <w:rFonts w:ascii="Times New Roman" w:hAnsi="Times New Roman"/>
          <w:b/>
          <w:sz w:val="28"/>
          <w:szCs w:val="28"/>
        </w:rPr>
        <w:t xml:space="preserve"> Е Ш И Л :</w:t>
      </w:r>
    </w:p>
    <w:p w:rsidR="00803719" w:rsidRPr="00E9690B" w:rsidRDefault="00803719" w:rsidP="00803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90B">
        <w:rPr>
          <w:rFonts w:ascii="Times New Roman" w:hAnsi="Times New Roman"/>
          <w:noProof/>
          <w:sz w:val="28"/>
          <w:szCs w:val="28"/>
        </w:rPr>
        <w:t>1.</w:t>
      </w:r>
      <w:r w:rsidRPr="00E9690B">
        <w:rPr>
          <w:rFonts w:ascii="Times New Roman" w:hAnsi="Times New Roman"/>
          <w:sz w:val="28"/>
          <w:szCs w:val="28"/>
        </w:rPr>
        <w:t xml:space="preserve"> Внести в решение Совета сельского поселения Староянтузовский сельсовет муниципального района Дюртюлинский район Республики Башкортостан от </w:t>
      </w:r>
      <w:r w:rsidR="00E9690B" w:rsidRPr="00E9690B">
        <w:rPr>
          <w:rFonts w:ascii="Times New Roman" w:hAnsi="Times New Roman"/>
          <w:sz w:val="28"/>
          <w:szCs w:val="28"/>
        </w:rPr>
        <w:t>2</w:t>
      </w:r>
      <w:r w:rsidRPr="00E9690B">
        <w:rPr>
          <w:rFonts w:ascii="Times New Roman" w:hAnsi="Times New Roman"/>
          <w:sz w:val="28"/>
          <w:szCs w:val="28"/>
        </w:rPr>
        <w:t>5.07.2020г. № 1</w:t>
      </w:r>
      <w:r w:rsidR="00E9690B" w:rsidRPr="00E9690B">
        <w:rPr>
          <w:rFonts w:ascii="Times New Roman" w:hAnsi="Times New Roman"/>
          <w:sz w:val="28"/>
          <w:szCs w:val="28"/>
        </w:rPr>
        <w:t>4</w:t>
      </w:r>
      <w:r w:rsidRPr="00E9690B">
        <w:rPr>
          <w:rFonts w:ascii="Times New Roman" w:hAnsi="Times New Roman"/>
          <w:sz w:val="28"/>
          <w:szCs w:val="28"/>
        </w:rPr>
        <w:t>/6</w:t>
      </w:r>
      <w:r w:rsidR="00E9690B" w:rsidRPr="00E9690B">
        <w:rPr>
          <w:rFonts w:ascii="Times New Roman" w:hAnsi="Times New Roman"/>
          <w:sz w:val="28"/>
          <w:szCs w:val="28"/>
        </w:rPr>
        <w:t>1</w:t>
      </w:r>
      <w:r w:rsidRPr="00E9690B">
        <w:rPr>
          <w:rFonts w:ascii="Times New Roman" w:hAnsi="Times New Roman"/>
          <w:sz w:val="28"/>
          <w:szCs w:val="28"/>
        </w:rPr>
        <w:t xml:space="preserve"> «Об утверждении  Положения о бюджетном процессе в сельском поселении Староянтузовский сельсовет муниципального района Дюртюлинский район Республики Башкортостан» (далее Положение)  следующие изменения:</w:t>
      </w:r>
    </w:p>
    <w:p w:rsidR="00803719" w:rsidRPr="00E9690B" w:rsidRDefault="00803719" w:rsidP="00803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90B">
        <w:rPr>
          <w:rFonts w:ascii="Times New Roman" w:hAnsi="Times New Roman"/>
          <w:sz w:val="28"/>
          <w:szCs w:val="28"/>
        </w:rPr>
        <w:t>1.1. Статью 14 Положения дополнить абзацем следующего содержания:</w:t>
      </w:r>
    </w:p>
    <w:p w:rsidR="00803719" w:rsidRPr="00E9690B" w:rsidRDefault="00803719" w:rsidP="00803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969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9690B">
        <w:rPr>
          <w:rFonts w:ascii="Times New Roman" w:hAnsi="Times New Roman"/>
          <w:sz w:val="28"/>
          <w:szCs w:val="28"/>
        </w:rPr>
        <w:t>«</w:t>
      </w:r>
      <w:r w:rsidRPr="00E96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Заключение договора (соглашения) о предоставлении субсидии </w:t>
      </w:r>
      <w:r w:rsidRPr="00E9690B">
        <w:rPr>
          <w:rFonts w:ascii="Times New Roman" w:hAnsi="Times New Roman"/>
          <w:sz w:val="28"/>
          <w:szCs w:val="28"/>
          <w:shd w:val="clear" w:color="auto" w:fill="FFFFFF"/>
        </w:rPr>
        <w:t>юридическому лицу, являющемуся стороной соглашения о защите и поощрении капиталовложений, заключенного в порядке, установленном Федеральным </w:t>
      </w:r>
      <w:hyperlink r:id="rId6" w:history="1">
        <w:r w:rsidRPr="00E9690B">
          <w:rPr>
            <w:rFonts w:ascii="Times New Roman" w:hAnsi="Times New Roman"/>
            <w:sz w:val="28"/>
            <w:szCs w:val="28"/>
            <w:u w:val="single"/>
            <w:shd w:val="clear" w:color="auto" w:fill="FFFFFF"/>
          </w:rPr>
          <w:t>законом</w:t>
        </w:r>
      </w:hyperlink>
      <w:r w:rsidRPr="00E9690B">
        <w:rPr>
          <w:rFonts w:ascii="Times New Roman" w:hAnsi="Times New Roman"/>
          <w:sz w:val="28"/>
          <w:szCs w:val="28"/>
          <w:shd w:val="clear" w:color="auto" w:fill="FFFFFF"/>
        </w:rPr>
        <w:t> от 1 апреля 2020 года №69-ФЗ «О защите и поощрении капиталовложений в Российской Федерации», на срок, превышающий срок действия утвержденных лимитов бюджетных обязательств, осуществляется в пределах сроков и объемов возмещения затрат, определяемых в соответствии с указанным Федеральным законом»;</w:t>
      </w:r>
      <w:proofErr w:type="gramEnd"/>
    </w:p>
    <w:p w:rsidR="00803719" w:rsidRPr="00E9690B" w:rsidRDefault="00803719" w:rsidP="00803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9690B">
        <w:rPr>
          <w:rFonts w:ascii="Times New Roman" w:hAnsi="Times New Roman"/>
          <w:sz w:val="28"/>
          <w:szCs w:val="28"/>
          <w:shd w:val="clear" w:color="auto" w:fill="FFFFFF"/>
        </w:rPr>
        <w:t>1.2. Абзац 2 пункта 10 статьи 14 Положения изложить в следующей редакции:</w:t>
      </w:r>
    </w:p>
    <w:p w:rsidR="00803719" w:rsidRPr="00E9690B" w:rsidRDefault="00803719" w:rsidP="008037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E9690B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E9690B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E9690B">
        <w:rPr>
          <w:rFonts w:ascii="Times New Roman" w:hAnsi="Times New Roman"/>
          <w:sz w:val="28"/>
          <w:szCs w:val="28"/>
        </w:rPr>
        <w:t xml:space="preserve">Договоры (соглашения) о предоставлении субсидий, указанные в абзаце первом настоящей части, и дополнительные соглашения к указанным договорам (соглашениям), предусматривающие внесение в них изменений или их расторжение, </w:t>
      </w:r>
      <w:r w:rsidRPr="00E9690B">
        <w:rPr>
          <w:rFonts w:ascii="Times New Roman" w:hAnsi="Times New Roman"/>
          <w:sz w:val="28"/>
          <w:szCs w:val="28"/>
          <w:shd w:val="clear" w:color="auto" w:fill="FFFFFF"/>
        </w:rPr>
        <w:t> заключаются в соответствии с типовыми </w:t>
      </w:r>
      <w:hyperlink r:id="rId7" w:history="1">
        <w:r w:rsidRPr="00E9690B">
          <w:rPr>
            <w:rFonts w:ascii="Times New Roman" w:hAnsi="Times New Roman"/>
            <w:sz w:val="28"/>
            <w:szCs w:val="28"/>
            <w:u w:val="single"/>
            <w:shd w:val="clear" w:color="auto" w:fill="FFFFFF"/>
          </w:rPr>
          <w:t>формами</w:t>
        </w:r>
      </w:hyperlink>
      <w:r w:rsidRPr="00E9690B">
        <w:rPr>
          <w:rFonts w:ascii="Times New Roman" w:hAnsi="Times New Roman"/>
          <w:sz w:val="28"/>
          <w:szCs w:val="28"/>
          <w:shd w:val="clear" w:color="auto" w:fill="FFFFFF"/>
        </w:rPr>
        <w:t xml:space="preserve">, утверждаемыми </w:t>
      </w:r>
      <w:r w:rsidRPr="00E9690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соответственно Министерством финансов Российской Федерации, финансовым органом субъекта Российской Федерации, финансовым органом муниципального образования.»</w:t>
      </w:r>
      <w:proofErr w:type="gramEnd"/>
    </w:p>
    <w:p w:rsidR="00803719" w:rsidRPr="00E9690B" w:rsidRDefault="00803719" w:rsidP="008037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9690B">
        <w:rPr>
          <w:rFonts w:ascii="Times New Roman" w:hAnsi="Times New Roman"/>
          <w:sz w:val="28"/>
          <w:szCs w:val="28"/>
          <w:shd w:val="clear" w:color="auto" w:fill="FFFFFF"/>
        </w:rPr>
        <w:t>1.3. Пункт 1 статьи 15 Положения изложить в следующей редакции:</w:t>
      </w:r>
    </w:p>
    <w:p w:rsidR="00803719" w:rsidRPr="00E9690B" w:rsidRDefault="00803719" w:rsidP="00803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690B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E9690B">
        <w:rPr>
          <w:rFonts w:ascii="Times New Roman" w:hAnsi="Times New Roman"/>
          <w:sz w:val="28"/>
          <w:szCs w:val="28"/>
        </w:rPr>
        <w:t xml:space="preserve">В бюджете поселения могут предусматриваться субсидии бюджетным и автономным учреждениям на финансовое обеспечение выполнения ими муниципального задания, </w:t>
      </w:r>
      <w:r w:rsidRPr="00E9690B">
        <w:rPr>
          <w:rFonts w:ascii="Times New Roman" w:hAnsi="Times New Roman"/>
          <w:sz w:val="28"/>
          <w:szCs w:val="28"/>
          <w:shd w:val="clear" w:color="auto" w:fill="FFFFFF"/>
        </w:rPr>
        <w:t>в том числе в рамках исполнения муниципального социального заказа на оказание муниципальных услуг в социальной сфере, </w:t>
      </w:r>
      <w:r w:rsidRPr="00E9690B">
        <w:rPr>
          <w:rFonts w:ascii="Times New Roman" w:hAnsi="Times New Roman"/>
          <w:sz w:val="28"/>
          <w:szCs w:val="28"/>
        </w:rPr>
        <w:t>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имущества.</w:t>
      </w:r>
      <w:proofErr w:type="gramEnd"/>
    </w:p>
    <w:p w:rsidR="00803719" w:rsidRPr="00E9690B" w:rsidRDefault="00803719" w:rsidP="008037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690B">
        <w:rPr>
          <w:rFonts w:ascii="Times New Roman" w:hAnsi="Times New Roman"/>
          <w:sz w:val="28"/>
          <w:szCs w:val="28"/>
        </w:rPr>
        <w:t>Из бюджета поселения могут предоставляться субсидии бюджетным и автономным учреждениям на иные цели.</w:t>
      </w:r>
    </w:p>
    <w:p w:rsidR="00803719" w:rsidRPr="00E9690B" w:rsidRDefault="00803719" w:rsidP="00803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90B">
        <w:rPr>
          <w:rFonts w:ascii="Times New Roman" w:hAnsi="Times New Roman"/>
          <w:sz w:val="28"/>
          <w:szCs w:val="28"/>
        </w:rPr>
        <w:t>Порядок предоставления субсидий в соответствии с абзацем первым настоящей части из бюджета поселения устанавливается правовыми актами администрации  сельского поселения Староянтузовский сельсовет.</w:t>
      </w:r>
    </w:p>
    <w:p w:rsidR="00803719" w:rsidRPr="00E9690B" w:rsidRDefault="00803719" w:rsidP="00803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90B">
        <w:rPr>
          <w:rFonts w:ascii="Times New Roman" w:hAnsi="Times New Roman"/>
          <w:sz w:val="28"/>
          <w:szCs w:val="28"/>
        </w:rPr>
        <w:t>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 сельского поселения Староянтузовский сельсовет</w:t>
      </w:r>
      <w:r w:rsidRPr="00E9690B">
        <w:rPr>
          <w:rFonts w:ascii="Times New Roman" w:hAnsi="Times New Roman"/>
          <w:i/>
          <w:sz w:val="28"/>
          <w:szCs w:val="28"/>
        </w:rPr>
        <w:t xml:space="preserve"> </w:t>
      </w:r>
      <w:r w:rsidRPr="00E9690B">
        <w:rPr>
          <w:rFonts w:ascii="Times New Roman" w:hAnsi="Times New Roman"/>
          <w:sz w:val="28"/>
          <w:szCs w:val="28"/>
        </w:rPr>
        <w:t>или уполномоченным им органом местного самоуправления</w:t>
      </w:r>
      <w:proofErr w:type="gramStart"/>
      <w:r w:rsidRPr="00E9690B">
        <w:rPr>
          <w:rFonts w:ascii="Times New Roman" w:hAnsi="Times New Roman"/>
          <w:sz w:val="28"/>
          <w:szCs w:val="28"/>
        </w:rPr>
        <w:t>.».</w:t>
      </w:r>
      <w:proofErr w:type="gramEnd"/>
    </w:p>
    <w:p w:rsidR="00803719" w:rsidRPr="00E9690B" w:rsidRDefault="00803719" w:rsidP="008037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690B">
        <w:rPr>
          <w:rFonts w:ascii="Times New Roman" w:hAnsi="Times New Roman"/>
          <w:sz w:val="28"/>
          <w:szCs w:val="28"/>
        </w:rPr>
        <w:t>1.4. Пункт 5 статьи 15 Положения дополнить абзацами следующего содержания:</w:t>
      </w:r>
    </w:p>
    <w:p w:rsidR="00803719" w:rsidRPr="00E9690B" w:rsidRDefault="00803719" w:rsidP="008037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690B">
        <w:rPr>
          <w:rFonts w:ascii="Times New Roman" w:hAnsi="Times New Roman"/>
          <w:sz w:val="28"/>
          <w:szCs w:val="28"/>
        </w:rPr>
        <w:t>«Субсидии в целях финансового обеспечения исполнения муниципального социального заказа на оказание муниципальных услуг в социальной сфере некоммерческим организациям, указанным в пункте 1 настоящей статьи, являющимся исполнителями таких услуг, предоставляются из бюджетов бюджетной системы Российской Федерации в соответствии со </w:t>
      </w:r>
      <w:hyperlink r:id="rId8" w:anchor="dst6236" w:history="1">
        <w:r w:rsidRPr="00E9690B">
          <w:rPr>
            <w:rFonts w:ascii="Times New Roman" w:hAnsi="Times New Roman"/>
            <w:sz w:val="28"/>
            <w:szCs w:val="28"/>
            <w:u w:val="single"/>
          </w:rPr>
          <w:t>статьей 78.4</w:t>
        </w:r>
      </w:hyperlink>
      <w:r w:rsidRPr="00E9690B">
        <w:rPr>
          <w:rFonts w:ascii="Times New Roman" w:hAnsi="Times New Roman"/>
          <w:sz w:val="28"/>
          <w:szCs w:val="28"/>
        </w:rPr>
        <w:t xml:space="preserve"> Бюджетного  Кодекса Российской Федерации.</w:t>
      </w:r>
      <w:proofErr w:type="gramEnd"/>
    </w:p>
    <w:p w:rsidR="00803719" w:rsidRPr="00E9690B" w:rsidRDefault="00803719" w:rsidP="008037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90B">
        <w:rPr>
          <w:rFonts w:ascii="Times New Roman" w:hAnsi="Times New Roman"/>
          <w:sz w:val="28"/>
          <w:szCs w:val="28"/>
        </w:rPr>
        <w:t xml:space="preserve">    </w:t>
      </w:r>
      <w:r w:rsidRPr="00E9690B">
        <w:rPr>
          <w:rFonts w:ascii="Times New Roman" w:hAnsi="Times New Roman"/>
          <w:sz w:val="28"/>
          <w:szCs w:val="28"/>
        </w:rPr>
        <w:tab/>
      </w:r>
      <w:proofErr w:type="gramStart"/>
      <w:r w:rsidRPr="00E9690B">
        <w:rPr>
          <w:rFonts w:ascii="Times New Roman" w:hAnsi="Times New Roman"/>
          <w:sz w:val="28"/>
          <w:szCs w:val="28"/>
        </w:rPr>
        <w:t>Заключение договоров (соглашений) о предоставлении субсидий, предусмотренных </w:t>
      </w:r>
      <w:hyperlink r:id="rId9" w:anchor="dst3146" w:history="1">
        <w:r w:rsidRPr="00E9690B">
          <w:rPr>
            <w:rFonts w:ascii="Times New Roman" w:hAnsi="Times New Roman"/>
            <w:sz w:val="28"/>
            <w:szCs w:val="28"/>
            <w:u w:val="single"/>
          </w:rPr>
          <w:t>абзацем вторым пункта 1</w:t>
        </w:r>
      </w:hyperlink>
      <w:r w:rsidRPr="00E9690B">
        <w:rPr>
          <w:rFonts w:ascii="Times New Roman" w:hAnsi="Times New Roman"/>
          <w:sz w:val="28"/>
          <w:szCs w:val="28"/>
        </w:rPr>
        <w:t>, </w:t>
      </w:r>
      <w:hyperlink r:id="rId10" w:anchor="dst103575" w:history="1">
        <w:r w:rsidRPr="00E9690B">
          <w:rPr>
            <w:rFonts w:ascii="Times New Roman" w:hAnsi="Times New Roman"/>
            <w:sz w:val="28"/>
            <w:szCs w:val="28"/>
            <w:u w:val="single"/>
          </w:rPr>
          <w:t>пунктами 2</w:t>
        </w:r>
      </w:hyperlink>
      <w:r w:rsidRPr="00E9690B">
        <w:rPr>
          <w:rFonts w:ascii="Times New Roman" w:hAnsi="Times New Roman"/>
          <w:sz w:val="28"/>
          <w:szCs w:val="28"/>
        </w:rPr>
        <w:t> и </w:t>
      </w:r>
      <w:hyperlink r:id="rId11" w:anchor="dst103432" w:history="1">
        <w:r w:rsidRPr="00E9690B">
          <w:rPr>
            <w:rFonts w:ascii="Times New Roman" w:hAnsi="Times New Roman"/>
            <w:sz w:val="28"/>
            <w:szCs w:val="28"/>
            <w:u w:val="single"/>
          </w:rPr>
          <w:t>4</w:t>
        </w:r>
      </w:hyperlink>
      <w:r w:rsidRPr="00E9690B">
        <w:rPr>
          <w:rFonts w:ascii="Times New Roman" w:hAnsi="Times New Roman"/>
          <w:sz w:val="28"/>
          <w:szCs w:val="28"/>
        </w:rPr>
        <w:t> настоящей статьи, из федерального бюджета, бюджета субъекта Российской Федерации, местного бюджета на срок, превышающий срок действия утвержденных лимитов бюджетных обязательств, осуществляется в случаях, предусмотренных соответственно решениями Правительства Российской Федерации, высшего исполнительного органа государственной власти субъекта Российской Федерации, местной администрации, принимаемыми в определяемом ими порядке.».</w:t>
      </w:r>
      <w:proofErr w:type="gramEnd"/>
    </w:p>
    <w:p w:rsidR="00803719" w:rsidRPr="00E9690B" w:rsidRDefault="00803719" w:rsidP="00803719">
      <w:pPr>
        <w:pStyle w:val="21"/>
        <w:spacing w:line="240" w:lineRule="auto"/>
        <w:ind w:firstLine="708"/>
        <w:rPr>
          <w:szCs w:val="28"/>
        </w:rPr>
      </w:pPr>
      <w:r w:rsidRPr="00E9690B">
        <w:rPr>
          <w:szCs w:val="28"/>
        </w:rPr>
        <w:t>2. Настоящее решение обнародовать  на информационном стенде в здании администрации сельского поселения Староянтузовский сельсовет муниципального района Дюртюлинский район  Республики Башкортостан по адресу: с.</w:t>
      </w:r>
      <w:r w:rsidR="00E9690B" w:rsidRPr="00E9690B">
        <w:rPr>
          <w:szCs w:val="28"/>
        </w:rPr>
        <w:t>Староянтузово</w:t>
      </w:r>
      <w:r w:rsidRPr="00E9690B">
        <w:rPr>
          <w:szCs w:val="28"/>
        </w:rPr>
        <w:t>, ул</w:t>
      </w:r>
      <w:proofErr w:type="gramStart"/>
      <w:r w:rsidRPr="00E9690B">
        <w:rPr>
          <w:szCs w:val="28"/>
        </w:rPr>
        <w:t>.</w:t>
      </w:r>
      <w:r w:rsidR="00E9690B" w:rsidRPr="00E9690B">
        <w:rPr>
          <w:szCs w:val="28"/>
        </w:rPr>
        <w:t>С</w:t>
      </w:r>
      <w:proofErr w:type="gramEnd"/>
      <w:r w:rsidR="00E9690B" w:rsidRPr="00E9690B">
        <w:rPr>
          <w:szCs w:val="28"/>
        </w:rPr>
        <w:t>оветская</w:t>
      </w:r>
      <w:r w:rsidRPr="00E9690B">
        <w:rPr>
          <w:szCs w:val="28"/>
        </w:rPr>
        <w:t>, д.</w:t>
      </w:r>
      <w:r w:rsidR="00E9690B" w:rsidRPr="00E9690B">
        <w:rPr>
          <w:szCs w:val="28"/>
        </w:rPr>
        <w:t>7</w:t>
      </w:r>
      <w:r w:rsidRPr="00E9690B">
        <w:rPr>
          <w:szCs w:val="28"/>
        </w:rPr>
        <w:t xml:space="preserve"> и на официальном сайте в сети «Интернет».</w:t>
      </w:r>
    </w:p>
    <w:p w:rsidR="00803719" w:rsidRPr="00E9690B" w:rsidRDefault="00803719" w:rsidP="00803719">
      <w:pPr>
        <w:pStyle w:val="21"/>
        <w:spacing w:line="240" w:lineRule="auto"/>
        <w:ind w:firstLine="708"/>
        <w:rPr>
          <w:szCs w:val="28"/>
        </w:rPr>
      </w:pPr>
      <w:r w:rsidRPr="00E9690B">
        <w:rPr>
          <w:szCs w:val="28"/>
        </w:rPr>
        <w:t xml:space="preserve">3. </w:t>
      </w:r>
      <w:proofErr w:type="gramStart"/>
      <w:r w:rsidRPr="00E9690B">
        <w:rPr>
          <w:szCs w:val="28"/>
        </w:rPr>
        <w:t>Контроль за</w:t>
      </w:r>
      <w:proofErr w:type="gramEnd"/>
      <w:r w:rsidRPr="00E9690B">
        <w:rPr>
          <w:szCs w:val="28"/>
        </w:rPr>
        <w:t xml:space="preserve"> исполнением данного решения возложить на постоянную депутатскую комиссию по бюджету, финансам, налогам и вопросам </w:t>
      </w:r>
      <w:r w:rsidR="00E9690B" w:rsidRPr="00E9690B">
        <w:rPr>
          <w:szCs w:val="28"/>
        </w:rPr>
        <w:t xml:space="preserve">муниципальной </w:t>
      </w:r>
      <w:r w:rsidRPr="00E9690B">
        <w:rPr>
          <w:szCs w:val="28"/>
        </w:rPr>
        <w:t>собственности (</w:t>
      </w:r>
      <w:r w:rsidR="00E9690B" w:rsidRPr="00E9690B">
        <w:rPr>
          <w:szCs w:val="28"/>
        </w:rPr>
        <w:t>Гареев Р.Б</w:t>
      </w:r>
      <w:r w:rsidRPr="00E9690B">
        <w:rPr>
          <w:szCs w:val="28"/>
        </w:rPr>
        <w:t>.).</w:t>
      </w:r>
    </w:p>
    <w:p w:rsidR="00803719" w:rsidRPr="00E9690B" w:rsidRDefault="00803719" w:rsidP="00803719">
      <w:pPr>
        <w:pStyle w:val="21"/>
        <w:spacing w:line="240" w:lineRule="auto"/>
        <w:ind w:firstLine="708"/>
        <w:rPr>
          <w:szCs w:val="28"/>
        </w:rPr>
      </w:pPr>
    </w:p>
    <w:p w:rsidR="00803719" w:rsidRPr="00E9690B" w:rsidRDefault="00803719" w:rsidP="00803719">
      <w:pPr>
        <w:rPr>
          <w:rFonts w:ascii="Times New Roman" w:hAnsi="Times New Roman"/>
          <w:sz w:val="28"/>
          <w:szCs w:val="28"/>
        </w:rPr>
      </w:pPr>
      <w:r w:rsidRPr="00E9690B">
        <w:rPr>
          <w:rFonts w:ascii="Times New Roman" w:hAnsi="Times New Roman"/>
          <w:sz w:val="28"/>
          <w:szCs w:val="28"/>
        </w:rPr>
        <w:t>Глава сельского поселения</w:t>
      </w:r>
      <w:r w:rsidRPr="00E9690B">
        <w:rPr>
          <w:rFonts w:ascii="Times New Roman" w:hAnsi="Times New Roman"/>
          <w:sz w:val="28"/>
          <w:szCs w:val="28"/>
        </w:rPr>
        <w:tab/>
      </w:r>
      <w:r w:rsidRPr="00E9690B">
        <w:rPr>
          <w:rFonts w:ascii="Times New Roman" w:hAnsi="Times New Roman"/>
          <w:sz w:val="28"/>
          <w:szCs w:val="28"/>
        </w:rPr>
        <w:tab/>
      </w:r>
      <w:r w:rsidR="00E9690B" w:rsidRPr="00E9690B">
        <w:rPr>
          <w:rFonts w:ascii="Times New Roman" w:hAnsi="Times New Roman"/>
          <w:sz w:val="28"/>
          <w:szCs w:val="28"/>
        </w:rPr>
        <w:tab/>
      </w:r>
      <w:r w:rsidR="00E9690B" w:rsidRPr="00E9690B">
        <w:rPr>
          <w:rFonts w:ascii="Times New Roman" w:hAnsi="Times New Roman"/>
          <w:sz w:val="28"/>
          <w:szCs w:val="28"/>
        </w:rPr>
        <w:tab/>
      </w:r>
      <w:r w:rsidRPr="00E9690B">
        <w:rPr>
          <w:rFonts w:ascii="Times New Roman" w:hAnsi="Times New Roman"/>
          <w:sz w:val="28"/>
          <w:szCs w:val="28"/>
        </w:rPr>
        <w:tab/>
      </w:r>
      <w:r w:rsidRPr="00E9690B">
        <w:rPr>
          <w:rFonts w:ascii="Times New Roman" w:hAnsi="Times New Roman"/>
          <w:sz w:val="28"/>
          <w:szCs w:val="28"/>
        </w:rPr>
        <w:tab/>
      </w:r>
      <w:r w:rsidRPr="00E9690B">
        <w:rPr>
          <w:rFonts w:ascii="Times New Roman" w:hAnsi="Times New Roman"/>
          <w:sz w:val="28"/>
          <w:szCs w:val="28"/>
        </w:rPr>
        <w:tab/>
        <w:t xml:space="preserve">   </w:t>
      </w:r>
      <w:r w:rsidR="00E9690B" w:rsidRPr="00E9690B">
        <w:rPr>
          <w:rFonts w:ascii="Times New Roman" w:hAnsi="Times New Roman"/>
          <w:sz w:val="28"/>
          <w:szCs w:val="28"/>
        </w:rPr>
        <w:t>Р.Х.Галяуов</w:t>
      </w:r>
    </w:p>
    <w:p w:rsidR="00E9690B" w:rsidRPr="00E9690B" w:rsidRDefault="00E9690B" w:rsidP="00803719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90B">
        <w:rPr>
          <w:rFonts w:ascii="Times New Roman" w:hAnsi="Times New Roman" w:cs="Times New Roman"/>
          <w:b/>
          <w:sz w:val="28"/>
          <w:szCs w:val="28"/>
        </w:rPr>
        <w:t>С.Староянтузово</w:t>
      </w:r>
    </w:p>
    <w:p w:rsidR="00803719" w:rsidRPr="00E9690B" w:rsidRDefault="00E9690B" w:rsidP="00803719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90B">
        <w:rPr>
          <w:rFonts w:ascii="Times New Roman" w:hAnsi="Times New Roman" w:cs="Times New Roman"/>
          <w:b/>
          <w:sz w:val="28"/>
          <w:szCs w:val="28"/>
        </w:rPr>
        <w:t>10</w:t>
      </w:r>
      <w:r w:rsidR="00803719" w:rsidRPr="00E969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90B">
        <w:rPr>
          <w:rFonts w:ascii="Times New Roman" w:hAnsi="Times New Roman" w:cs="Times New Roman"/>
          <w:b/>
          <w:sz w:val="28"/>
          <w:szCs w:val="28"/>
        </w:rPr>
        <w:t>декаб</w:t>
      </w:r>
      <w:r w:rsidR="00803719" w:rsidRPr="00E9690B">
        <w:rPr>
          <w:rFonts w:ascii="Times New Roman" w:hAnsi="Times New Roman" w:cs="Times New Roman"/>
          <w:b/>
          <w:sz w:val="28"/>
          <w:szCs w:val="28"/>
        </w:rPr>
        <w:t>ря 2021 г.</w:t>
      </w:r>
    </w:p>
    <w:p w:rsidR="00734C86" w:rsidRPr="00E9690B" w:rsidRDefault="00803719" w:rsidP="00E9690B">
      <w:pPr>
        <w:pStyle w:val="Con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9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№ </w:t>
      </w:r>
      <w:r w:rsidR="00E9690B" w:rsidRPr="00E9690B">
        <w:rPr>
          <w:rFonts w:ascii="Times New Roman" w:hAnsi="Times New Roman" w:cs="Times New Roman"/>
          <w:b/>
          <w:sz w:val="28"/>
          <w:szCs w:val="28"/>
        </w:rPr>
        <w:t>31</w:t>
      </w:r>
      <w:r w:rsidRPr="00E9690B">
        <w:rPr>
          <w:rFonts w:ascii="Times New Roman" w:hAnsi="Times New Roman" w:cs="Times New Roman"/>
          <w:b/>
          <w:sz w:val="28"/>
          <w:szCs w:val="28"/>
        </w:rPr>
        <w:t>/1</w:t>
      </w:r>
      <w:r w:rsidR="00E9690B" w:rsidRPr="00E9690B">
        <w:rPr>
          <w:rFonts w:ascii="Times New Roman" w:hAnsi="Times New Roman" w:cs="Times New Roman"/>
          <w:b/>
          <w:sz w:val="28"/>
          <w:szCs w:val="28"/>
        </w:rPr>
        <w:t>12</w:t>
      </w:r>
    </w:p>
    <w:sectPr w:rsidR="00734C86" w:rsidRPr="00E9690B" w:rsidSect="00E9690B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4DDA"/>
    <w:multiLevelType w:val="hybridMultilevel"/>
    <w:tmpl w:val="B20CFCC0"/>
    <w:lvl w:ilvl="0" w:tplc="E180672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6540604"/>
    <w:multiLevelType w:val="hybridMultilevel"/>
    <w:tmpl w:val="E2C2C4B2"/>
    <w:lvl w:ilvl="0" w:tplc="280A57F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25F7F"/>
    <w:multiLevelType w:val="hybridMultilevel"/>
    <w:tmpl w:val="2F82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85265"/>
    <w:multiLevelType w:val="hybridMultilevel"/>
    <w:tmpl w:val="CE926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36EEB"/>
    <w:multiLevelType w:val="hybridMultilevel"/>
    <w:tmpl w:val="58E235A0"/>
    <w:lvl w:ilvl="0" w:tplc="C4E884EE">
      <w:start w:val="5"/>
      <w:numFmt w:val="decimal"/>
      <w:lvlText w:val="%1"/>
      <w:lvlJc w:val="left"/>
      <w:pPr>
        <w:ind w:left="235" w:hanging="620"/>
      </w:pPr>
      <w:rPr>
        <w:rFonts w:cs="Times New Roman" w:hint="default"/>
      </w:rPr>
    </w:lvl>
    <w:lvl w:ilvl="1" w:tplc="36C242D8">
      <w:numFmt w:val="none"/>
      <w:lvlText w:val=""/>
      <w:lvlJc w:val="left"/>
      <w:pPr>
        <w:tabs>
          <w:tab w:val="num" w:pos="360"/>
        </w:tabs>
      </w:pPr>
    </w:lvl>
    <w:lvl w:ilvl="2" w:tplc="DB722786">
      <w:numFmt w:val="bullet"/>
      <w:lvlText w:val="•"/>
      <w:lvlJc w:val="left"/>
      <w:pPr>
        <w:ind w:left="2305" w:hanging="620"/>
      </w:pPr>
      <w:rPr>
        <w:rFonts w:hint="default"/>
      </w:rPr>
    </w:lvl>
    <w:lvl w:ilvl="3" w:tplc="8F9A7834">
      <w:numFmt w:val="bullet"/>
      <w:lvlText w:val="•"/>
      <w:lvlJc w:val="left"/>
      <w:pPr>
        <w:ind w:left="3337" w:hanging="620"/>
      </w:pPr>
      <w:rPr>
        <w:rFonts w:hint="default"/>
      </w:rPr>
    </w:lvl>
    <w:lvl w:ilvl="4" w:tplc="DB8AE6A0">
      <w:numFmt w:val="bullet"/>
      <w:lvlText w:val="•"/>
      <w:lvlJc w:val="left"/>
      <w:pPr>
        <w:ind w:left="4370" w:hanging="620"/>
      </w:pPr>
      <w:rPr>
        <w:rFonts w:hint="default"/>
      </w:rPr>
    </w:lvl>
    <w:lvl w:ilvl="5" w:tplc="43A0D6B6">
      <w:numFmt w:val="bullet"/>
      <w:lvlText w:val="•"/>
      <w:lvlJc w:val="left"/>
      <w:pPr>
        <w:ind w:left="5402" w:hanging="620"/>
      </w:pPr>
      <w:rPr>
        <w:rFonts w:hint="default"/>
      </w:rPr>
    </w:lvl>
    <w:lvl w:ilvl="6" w:tplc="837C96F4">
      <w:numFmt w:val="bullet"/>
      <w:lvlText w:val="•"/>
      <w:lvlJc w:val="left"/>
      <w:pPr>
        <w:ind w:left="6435" w:hanging="620"/>
      </w:pPr>
      <w:rPr>
        <w:rFonts w:hint="default"/>
      </w:rPr>
    </w:lvl>
    <w:lvl w:ilvl="7" w:tplc="77DEFF6C">
      <w:numFmt w:val="bullet"/>
      <w:lvlText w:val="•"/>
      <w:lvlJc w:val="left"/>
      <w:pPr>
        <w:ind w:left="7467" w:hanging="620"/>
      </w:pPr>
      <w:rPr>
        <w:rFonts w:hint="default"/>
      </w:rPr>
    </w:lvl>
    <w:lvl w:ilvl="8" w:tplc="61E03B28">
      <w:numFmt w:val="bullet"/>
      <w:lvlText w:val="•"/>
      <w:lvlJc w:val="left"/>
      <w:pPr>
        <w:ind w:left="8500" w:hanging="620"/>
      </w:pPr>
      <w:rPr>
        <w:rFonts w:hint="default"/>
      </w:rPr>
    </w:lvl>
  </w:abstractNum>
  <w:abstractNum w:abstractNumId="5">
    <w:nsid w:val="0B7E0264"/>
    <w:multiLevelType w:val="hybridMultilevel"/>
    <w:tmpl w:val="46022054"/>
    <w:lvl w:ilvl="0" w:tplc="797861EE">
      <w:start w:val="5"/>
      <w:numFmt w:val="decimal"/>
      <w:lvlText w:val="%1"/>
      <w:lvlJc w:val="left"/>
      <w:pPr>
        <w:ind w:left="135" w:hanging="725"/>
        <w:jc w:val="left"/>
      </w:pPr>
      <w:rPr>
        <w:rFonts w:hint="default"/>
        <w:lang w:val="ru-RU" w:eastAsia="en-US" w:bidi="ar-SA"/>
      </w:rPr>
    </w:lvl>
    <w:lvl w:ilvl="1" w:tplc="753E6C8E">
      <w:numFmt w:val="none"/>
      <w:lvlText w:val=""/>
      <w:lvlJc w:val="left"/>
      <w:pPr>
        <w:tabs>
          <w:tab w:val="num" w:pos="360"/>
        </w:tabs>
      </w:pPr>
    </w:lvl>
    <w:lvl w:ilvl="2" w:tplc="189457BA">
      <w:numFmt w:val="bullet"/>
      <w:lvlText w:val="•"/>
      <w:lvlJc w:val="left"/>
      <w:pPr>
        <w:ind w:left="2202" w:hanging="725"/>
      </w:pPr>
      <w:rPr>
        <w:rFonts w:hint="default"/>
        <w:lang w:val="ru-RU" w:eastAsia="en-US" w:bidi="ar-SA"/>
      </w:rPr>
    </w:lvl>
    <w:lvl w:ilvl="3" w:tplc="F9B648F4">
      <w:numFmt w:val="bullet"/>
      <w:lvlText w:val="•"/>
      <w:lvlJc w:val="left"/>
      <w:pPr>
        <w:ind w:left="3233" w:hanging="725"/>
      </w:pPr>
      <w:rPr>
        <w:rFonts w:hint="default"/>
        <w:lang w:val="ru-RU" w:eastAsia="en-US" w:bidi="ar-SA"/>
      </w:rPr>
    </w:lvl>
    <w:lvl w:ilvl="4" w:tplc="233651D8">
      <w:numFmt w:val="bullet"/>
      <w:lvlText w:val="•"/>
      <w:lvlJc w:val="left"/>
      <w:pPr>
        <w:ind w:left="4264" w:hanging="725"/>
      </w:pPr>
      <w:rPr>
        <w:rFonts w:hint="default"/>
        <w:lang w:val="ru-RU" w:eastAsia="en-US" w:bidi="ar-SA"/>
      </w:rPr>
    </w:lvl>
    <w:lvl w:ilvl="5" w:tplc="55704578">
      <w:numFmt w:val="bullet"/>
      <w:lvlText w:val="•"/>
      <w:lvlJc w:val="left"/>
      <w:pPr>
        <w:ind w:left="5295" w:hanging="725"/>
      </w:pPr>
      <w:rPr>
        <w:rFonts w:hint="default"/>
        <w:lang w:val="ru-RU" w:eastAsia="en-US" w:bidi="ar-SA"/>
      </w:rPr>
    </w:lvl>
    <w:lvl w:ilvl="6" w:tplc="6A42FD68">
      <w:numFmt w:val="bullet"/>
      <w:lvlText w:val="•"/>
      <w:lvlJc w:val="left"/>
      <w:pPr>
        <w:ind w:left="6326" w:hanging="725"/>
      </w:pPr>
      <w:rPr>
        <w:rFonts w:hint="default"/>
        <w:lang w:val="ru-RU" w:eastAsia="en-US" w:bidi="ar-SA"/>
      </w:rPr>
    </w:lvl>
    <w:lvl w:ilvl="7" w:tplc="26A8690A">
      <w:numFmt w:val="bullet"/>
      <w:lvlText w:val="•"/>
      <w:lvlJc w:val="left"/>
      <w:pPr>
        <w:ind w:left="7357" w:hanging="725"/>
      </w:pPr>
      <w:rPr>
        <w:rFonts w:hint="default"/>
        <w:lang w:val="ru-RU" w:eastAsia="en-US" w:bidi="ar-SA"/>
      </w:rPr>
    </w:lvl>
    <w:lvl w:ilvl="8" w:tplc="22848060">
      <w:numFmt w:val="bullet"/>
      <w:lvlText w:val="•"/>
      <w:lvlJc w:val="left"/>
      <w:pPr>
        <w:ind w:left="8388" w:hanging="725"/>
      </w:pPr>
      <w:rPr>
        <w:rFonts w:hint="default"/>
        <w:lang w:val="ru-RU" w:eastAsia="en-US" w:bidi="ar-SA"/>
      </w:rPr>
    </w:lvl>
  </w:abstractNum>
  <w:abstractNum w:abstractNumId="6">
    <w:nsid w:val="10705AF3"/>
    <w:multiLevelType w:val="hybridMultilevel"/>
    <w:tmpl w:val="D39CA0EA"/>
    <w:lvl w:ilvl="0" w:tplc="9A88EF30">
      <w:start w:val="3"/>
      <w:numFmt w:val="decimal"/>
      <w:lvlText w:val="%1"/>
      <w:lvlJc w:val="left"/>
      <w:pPr>
        <w:ind w:left="1265" w:hanging="490"/>
      </w:pPr>
      <w:rPr>
        <w:rFonts w:cs="Times New Roman" w:hint="default"/>
      </w:rPr>
    </w:lvl>
    <w:lvl w:ilvl="1" w:tplc="968ABF60">
      <w:numFmt w:val="none"/>
      <w:lvlText w:val=""/>
      <w:lvlJc w:val="left"/>
      <w:pPr>
        <w:tabs>
          <w:tab w:val="num" w:pos="360"/>
        </w:tabs>
      </w:pPr>
    </w:lvl>
    <w:lvl w:ilvl="2" w:tplc="616AA374">
      <w:numFmt w:val="bullet"/>
      <w:lvlText w:val="•"/>
      <w:lvlJc w:val="left"/>
      <w:pPr>
        <w:ind w:left="3121" w:hanging="490"/>
      </w:pPr>
      <w:rPr>
        <w:rFonts w:hint="default"/>
      </w:rPr>
    </w:lvl>
    <w:lvl w:ilvl="3" w:tplc="288015D8">
      <w:numFmt w:val="bullet"/>
      <w:lvlText w:val="•"/>
      <w:lvlJc w:val="left"/>
      <w:pPr>
        <w:ind w:left="4051" w:hanging="490"/>
      </w:pPr>
      <w:rPr>
        <w:rFonts w:hint="default"/>
      </w:rPr>
    </w:lvl>
    <w:lvl w:ilvl="4" w:tplc="60CE23CE">
      <w:numFmt w:val="bullet"/>
      <w:lvlText w:val="•"/>
      <w:lvlJc w:val="left"/>
      <w:pPr>
        <w:ind w:left="4982" w:hanging="490"/>
      </w:pPr>
      <w:rPr>
        <w:rFonts w:hint="default"/>
      </w:rPr>
    </w:lvl>
    <w:lvl w:ilvl="5" w:tplc="1A9AFD0A">
      <w:numFmt w:val="bullet"/>
      <w:lvlText w:val="•"/>
      <w:lvlJc w:val="left"/>
      <w:pPr>
        <w:ind w:left="5912" w:hanging="490"/>
      </w:pPr>
      <w:rPr>
        <w:rFonts w:hint="default"/>
      </w:rPr>
    </w:lvl>
    <w:lvl w:ilvl="6" w:tplc="368C0044">
      <w:numFmt w:val="bullet"/>
      <w:lvlText w:val="•"/>
      <w:lvlJc w:val="left"/>
      <w:pPr>
        <w:ind w:left="6843" w:hanging="490"/>
      </w:pPr>
      <w:rPr>
        <w:rFonts w:hint="default"/>
      </w:rPr>
    </w:lvl>
    <w:lvl w:ilvl="7" w:tplc="93EEAE74">
      <w:numFmt w:val="bullet"/>
      <w:lvlText w:val="•"/>
      <w:lvlJc w:val="left"/>
      <w:pPr>
        <w:ind w:left="7773" w:hanging="490"/>
      </w:pPr>
      <w:rPr>
        <w:rFonts w:hint="default"/>
      </w:rPr>
    </w:lvl>
    <w:lvl w:ilvl="8" w:tplc="20A8395A">
      <w:numFmt w:val="bullet"/>
      <w:lvlText w:val="•"/>
      <w:lvlJc w:val="left"/>
      <w:pPr>
        <w:ind w:left="8704" w:hanging="490"/>
      </w:pPr>
      <w:rPr>
        <w:rFonts w:hint="default"/>
      </w:rPr>
    </w:lvl>
  </w:abstractNum>
  <w:abstractNum w:abstractNumId="7">
    <w:nsid w:val="181F18D1"/>
    <w:multiLevelType w:val="hybridMultilevel"/>
    <w:tmpl w:val="CC243F50"/>
    <w:lvl w:ilvl="0" w:tplc="33CA315A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402EB2"/>
    <w:multiLevelType w:val="hybridMultilevel"/>
    <w:tmpl w:val="FFFFFFFF"/>
    <w:lvl w:ilvl="0" w:tplc="4E5800AE">
      <w:start w:val="1"/>
      <w:numFmt w:val="decimal"/>
      <w:lvlText w:val="%1."/>
      <w:lvlJc w:val="left"/>
      <w:pPr>
        <w:ind w:left="235" w:hanging="38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F8AB672">
      <w:numFmt w:val="bullet"/>
      <w:lvlText w:val="•"/>
      <w:lvlJc w:val="left"/>
      <w:pPr>
        <w:ind w:left="1272" w:hanging="385"/>
      </w:pPr>
      <w:rPr>
        <w:rFonts w:hint="default"/>
      </w:rPr>
    </w:lvl>
    <w:lvl w:ilvl="2" w:tplc="B97C44B8">
      <w:numFmt w:val="bullet"/>
      <w:lvlText w:val="•"/>
      <w:lvlJc w:val="left"/>
      <w:pPr>
        <w:ind w:left="2305" w:hanging="385"/>
      </w:pPr>
      <w:rPr>
        <w:rFonts w:hint="default"/>
      </w:rPr>
    </w:lvl>
    <w:lvl w:ilvl="3" w:tplc="9298629A">
      <w:numFmt w:val="bullet"/>
      <w:lvlText w:val="•"/>
      <w:lvlJc w:val="left"/>
      <w:pPr>
        <w:ind w:left="3337" w:hanging="385"/>
      </w:pPr>
      <w:rPr>
        <w:rFonts w:hint="default"/>
      </w:rPr>
    </w:lvl>
    <w:lvl w:ilvl="4" w:tplc="369ED5F6">
      <w:numFmt w:val="bullet"/>
      <w:lvlText w:val="•"/>
      <w:lvlJc w:val="left"/>
      <w:pPr>
        <w:ind w:left="4370" w:hanging="385"/>
      </w:pPr>
      <w:rPr>
        <w:rFonts w:hint="default"/>
      </w:rPr>
    </w:lvl>
    <w:lvl w:ilvl="5" w:tplc="F4726C10">
      <w:numFmt w:val="bullet"/>
      <w:lvlText w:val="•"/>
      <w:lvlJc w:val="left"/>
      <w:pPr>
        <w:ind w:left="5402" w:hanging="385"/>
      </w:pPr>
      <w:rPr>
        <w:rFonts w:hint="default"/>
      </w:rPr>
    </w:lvl>
    <w:lvl w:ilvl="6" w:tplc="27180E1E">
      <w:numFmt w:val="bullet"/>
      <w:lvlText w:val="•"/>
      <w:lvlJc w:val="left"/>
      <w:pPr>
        <w:ind w:left="6435" w:hanging="385"/>
      </w:pPr>
      <w:rPr>
        <w:rFonts w:hint="default"/>
      </w:rPr>
    </w:lvl>
    <w:lvl w:ilvl="7" w:tplc="1366774A">
      <w:numFmt w:val="bullet"/>
      <w:lvlText w:val="•"/>
      <w:lvlJc w:val="left"/>
      <w:pPr>
        <w:ind w:left="7467" w:hanging="385"/>
      </w:pPr>
      <w:rPr>
        <w:rFonts w:hint="default"/>
      </w:rPr>
    </w:lvl>
    <w:lvl w:ilvl="8" w:tplc="CF3CB5B4">
      <w:numFmt w:val="bullet"/>
      <w:lvlText w:val="•"/>
      <w:lvlJc w:val="left"/>
      <w:pPr>
        <w:ind w:left="8500" w:hanging="385"/>
      </w:pPr>
      <w:rPr>
        <w:rFonts w:hint="default"/>
      </w:rPr>
    </w:lvl>
  </w:abstractNum>
  <w:abstractNum w:abstractNumId="9">
    <w:nsid w:val="2BEF3B9B"/>
    <w:multiLevelType w:val="hybridMultilevel"/>
    <w:tmpl w:val="A0D6AE96"/>
    <w:lvl w:ilvl="0" w:tplc="3F2CD61A">
      <w:start w:val="1"/>
      <w:numFmt w:val="decimal"/>
      <w:lvlText w:val="%1"/>
      <w:lvlJc w:val="left"/>
      <w:pPr>
        <w:ind w:left="235" w:hanging="860"/>
      </w:pPr>
      <w:rPr>
        <w:rFonts w:cs="Times New Roman" w:hint="default"/>
      </w:rPr>
    </w:lvl>
    <w:lvl w:ilvl="1" w:tplc="652E2852">
      <w:numFmt w:val="none"/>
      <w:lvlText w:val=""/>
      <w:lvlJc w:val="left"/>
      <w:pPr>
        <w:tabs>
          <w:tab w:val="num" w:pos="360"/>
        </w:tabs>
      </w:pPr>
    </w:lvl>
    <w:lvl w:ilvl="2" w:tplc="503EB50A">
      <w:numFmt w:val="none"/>
      <w:lvlText w:val=""/>
      <w:lvlJc w:val="left"/>
      <w:pPr>
        <w:tabs>
          <w:tab w:val="num" w:pos="360"/>
        </w:tabs>
      </w:pPr>
    </w:lvl>
    <w:lvl w:ilvl="3" w:tplc="C19CF23C">
      <w:numFmt w:val="bullet"/>
      <w:lvlText w:val="•"/>
      <w:lvlJc w:val="left"/>
      <w:pPr>
        <w:ind w:left="3337" w:hanging="760"/>
      </w:pPr>
      <w:rPr>
        <w:rFonts w:hint="default"/>
      </w:rPr>
    </w:lvl>
    <w:lvl w:ilvl="4" w:tplc="9BFC910E">
      <w:numFmt w:val="bullet"/>
      <w:lvlText w:val="•"/>
      <w:lvlJc w:val="left"/>
      <w:pPr>
        <w:ind w:left="4370" w:hanging="760"/>
      </w:pPr>
      <w:rPr>
        <w:rFonts w:hint="default"/>
      </w:rPr>
    </w:lvl>
    <w:lvl w:ilvl="5" w:tplc="5DB43D1E">
      <w:numFmt w:val="bullet"/>
      <w:lvlText w:val="•"/>
      <w:lvlJc w:val="left"/>
      <w:pPr>
        <w:ind w:left="5402" w:hanging="760"/>
      </w:pPr>
      <w:rPr>
        <w:rFonts w:hint="default"/>
      </w:rPr>
    </w:lvl>
    <w:lvl w:ilvl="6" w:tplc="1CF2E3B0">
      <w:numFmt w:val="bullet"/>
      <w:lvlText w:val="•"/>
      <w:lvlJc w:val="left"/>
      <w:pPr>
        <w:ind w:left="6435" w:hanging="760"/>
      </w:pPr>
      <w:rPr>
        <w:rFonts w:hint="default"/>
      </w:rPr>
    </w:lvl>
    <w:lvl w:ilvl="7" w:tplc="6D68ACD6">
      <w:numFmt w:val="bullet"/>
      <w:lvlText w:val="•"/>
      <w:lvlJc w:val="left"/>
      <w:pPr>
        <w:ind w:left="7467" w:hanging="760"/>
      </w:pPr>
      <w:rPr>
        <w:rFonts w:hint="default"/>
      </w:rPr>
    </w:lvl>
    <w:lvl w:ilvl="8" w:tplc="0E122702">
      <w:numFmt w:val="bullet"/>
      <w:lvlText w:val="•"/>
      <w:lvlJc w:val="left"/>
      <w:pPr>
        <w:ind w:left="8500" w:hanging="760"/>
      </w:pPr>
      <w:rPr>
        <w:rFonts w:hint="default"/>
      </w:rPr>
    </w:lvl>
  </w:abstractNum>
  <w:abstractNum w:abstractNumId="10">
    <w:nsid w:val="2CB96D6F"/>
    <w:multiLevelType w:val="hybridMultilevel"/>
    <w:tmpl w:val="FB047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160762"/>
    <w:multiLevelType w:val="hybridMultilevel"/>
    <w:tmpl w:val="DF8ECF6C"/>
    <w:lvl w:ilvl="0" w:tplc="F8B84998">
      <w:start w:val="4"/>
      <w:numFmt w:val="decimal"/>
      <w:lvlText w:val="%1"/>
      <w:lvlJc w:val="left"/>
      <w:pPr>
        <w:ind w:left="235" w:hanging="630"/>
      </w:pPr>
      <w:rPr>
        <w:rFonts w:cs="Times New Roman" w:hint="default"/>
      </w:rPr>
    </w:lvl>
    <w:lvl w:ilvl="1" w:tplc="B4861A52">
      <w:numFmt w:val="none"/>
      <w:lvlText w:val=""/>
      <w:lvlJc w:val="left"/>
      <w:pPr>
        <w:tabs>
          <w:tab w:val="num" w:pos="360"/>
        </w:tabs>
      </w:pPr>
    </w:lvl>
    <w:lvl w:ilvl="2" w:tplc="143EF5AE">
      <w:numFmt w:val="none"/>
      <w:lvlText w:val=""/>
      <w:lvlJc w:val="left"/>
      <w:pPr>
        <w:tabs>
          <w:tab w:val="num" w:pos="360"/>
        </w:tabs>
      </w:pPr>
    </w:lvl>
    <w:lvl w:ilvl="3" w:tplc="C1D22D30">
      <w:numFmt w:val="bullet"/>
      <w:lvlText w:val="•"/>
      <w:lvlJc w:val="left"/>
      <w:pPr>
        <w:ind w:left="3337" w:hanging="775"/>
      </w:pPr>
      <w:rPr>
        <w:rFonts w:hint="default"/>
      </w:rPr>
    </w:lvl>
    <w:lvl w:ilvl="4" w:tplc="02BAFED0">
      <w:numFmt w:val="bullet"/>
      <w:lvlText w:val="•"/>
      <w:lvlJc w:val="left"/>
      <w:pPr>
        <w:ind w:left="4370" w:hanging="775"/>
      </w:pPr>
      <w:rPr>
        <w:rFonts w:hint="default"/>
      </w:rPr>
    </w:lvl>
    <w:lvl w:ilvl="5" w:tplc="F7D421CE">
      <w:numFmt w:val="bullet"/>
      <w:lvlText w:val="•"/>
      <w:lvlJc w:val="left"/>
      <w:pPr>
        <w:ind w:left="5402" w:hanging="775"/>
      </w:pPr>
      <w:rPr>
        <w:rFonts w:hint="default"/>
      </w:rPr>
    </w:lvl>
    <w:lvl w:ilvl="6" w:tplc="4586AEE0">
      <w:numFmt w:val="bullet"/>
      <w:lvlText w:val="•"/>
      <w:lvlJc w:val="left"/>
      <w:pPr>
        <w:ind w:left="6435" w:hanging="775"/>
      </w:pPr>
      <w:rPr>
        <w:rFonts w:hint="default"/>
      </w:rPr>
    </w:lvl>
    <w:lvl w:ilvl="7" w:tplc="5D1A1674">
      <w:numFmt w:val="bullet"/>
      <w:lvlText w:val="•"/>
      <w:lvlJc w:val="left"/>
      <w:pPr>
        <w:ind w:left="7467" w:hanging="775"/>
      </w:pPr>
      <w:rPr>
        <w:rFonts w:hint="default"/>
      </w:rPr>
    </w:lvl>
    <w:lvl w:ilvl="8" w:tplc="ADD4249A">
      <w:numFmt w:val="bullet"/>
      <w:lvlText w:val="•"/>
      <w:lvlJc w:val="left"/>
      <w:pPr>
        <w:ind w:left="8500" w:hanging="775"/>
      </w:pPr>
      <w:rPr>
        <w:rFonts w:hint="default"/>
      </w:rPr>
    </w:lvl>
  </w:abstractNum>
  <w:abstractNum w:abstractNumId="12">
    <w:nsid w:val="390663FE"/>
    <w:multiLevelType w:val="hybridMultilevel"/>
    <w:tmpl w:val="FFFFFFFF"/>
    <w:lvl w:ilvl="0" w:tplc="A6F230D8">
      <w:start w:val="1"/>
      <w:numFmt w:val="upperRoman"/>
      <w:lvlText w:val="%1."/>
      <w:lvlJc w:val="left"/>
      <w:pPr>
        <w:ind w:left="3411" w:hanging="2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3C45FF0">
      <w:numFmt w:val="bullet"/>
      <w:lvlText w:val="•"/>
      <w:lvlJc w:val="left"/>
      <w:pPr>
        <w:ind w:left="4134" w:hanging="235"/>
      </w:pPr>
      <w:rPr>
        <w:rFonts w:hint="default"/>
      </w:rPr>
    </w:lvl>
    <w:lvl w:ilvl="2" w:tplc="E1E82FDC">
      <w:numFmt w:val="bullet"/>
      <w:lvlText w:val="•"/>
      <w:lvlJc w:val="left"/>
      <w:pPr>
        <w:ind w:left="4849" w:hanging="235"/>
      </w:pPr>
      <w:rPr>
        <w:rFonts w:hint="default"/>
      </w:rPr>
    </w:lvl>
    <w:lvl w:ilvl="3" w:tplc="52C6F04E">
      <w:numFmt w:val="bullet"/>
      <w:lvlText w:val="•"/>
      <w:lvlJc w:val="left"/>
      <w:pPr>
        <w:ind w:left="5563" w:hanging="235"/>
      </w:pPr>
      <w:rPr>
        <w:rFonts w:hint="default"/>
      </w:rPr>
    </w:lvl>
    <w:lvl w:ilvl="4" w:tplc="7F32301E">
      <w:numFmt w:val="bullet"/>
      <w:lvlText w:val="•"/>
      <w:lvlJc w:val="left"/>
      <w:pPr>
        <w:ind w:left="6278" w:hanging="235"/>
      </w:pPr>
      <w:rPr>
        <w:rFonts w:hint="default"/>
      </w:rPr>
    </w:lvl>
    <w:lvl w:ilvl="5" w:tplc="37A88088">
      <w:numFmt w:val="bullet"/>
      <w:lvlText w:val="•"/>
      <w:lvlJc w:val="left"/>
      <w:pPr>
        <w:ind w:left="6992" w:hanging="235"/>
      </w:pPr>
      <w:rPr>
        <w:rFonts w:hint="default"/>
      </w:rPr>
    </w:lvl>
    <w:lvl w:ilvl="6" w:tplc="53E6F6F0">
      <w:numFmt w:val="bullet"/>
      <w:lvlText w:val="•"/>
      <w:lvlJc w:val="left"/>
      <w:pPr>
        <w:ind w:left="7707" w:hanging="235"/>
      </w:pPr>
      <w:rPr>
        <w:rFonts w:hint="default"/>
      </w:rPr>
    </w:lvl>
    <w:lvl w:ilvl="7" w:tplc="ECEEFC5E">
      <w:numFmt w:val="bullet"/>
      <w:lvlText w:val="•"/>
      <w:lvlJc w:val="left"/>
      <w:pPr>
        <w:ind w:left="8421" w:hanging="235"/>
      </w:pPr>
      <w:rPr>
        <w:rFonts w:hint="default"/>
      </w:rPr>
    </w:lvl>
    <w:lvl w:ilvl="8" w:tplc="2C287176">
      <w:numFmt w:val="bullet"/>
      <w:lvlText w:val="•"/>
      <w:lvlJc w:val="left"/>
      <w:pPr>
        <w:ind w:left="9136" w:hanging="235"/>
      </w:pPr>
      <w:rPr>
        <w:rFonts w:hint="default"/>
      </w:rPr>
    </w:lvl>
  </w:abstractNum>
  <w:abstractNum w:abstractNumId="13">
    <w:nsid w:val="3A8B36F2"/>
    <w:multiLevelType w:val="hybridMultilevel"/>
    <w:tmpl w:val="D53C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70E0D"/>
    <w:multiLevelType w:val="hybridMultilevel"/>
    <w:tmpl w:val="69B0F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C90564"/>
    <w:multiLevelType w:val="hybridMultilevel"/>
    <w:tmpl w:val="D62A8516"/>
    <w:lvl w:ilvl="0" w:tplc="1890A264">
      <w:start w:val="1"/>
      <w:numFmt w:val="decimal"/>
      <w:lvlText w:val="%1."/>
      <w:lvlJc w:val="left"/>
      <w:pPr>
        <w:ind w:left="115" w:hanging="285"/>
        <w:jc w:val="left"/>
      </w:pPr>
      <w:rPr>
        <w:rFonts w:hint="default"/>
        <w:w w:val="100"/>
        <w:lang w:val="ru-RU" w:eastAsia="en-US" w:bidi="ar-SA"/>
      </w:rPr>
    </w:lvl>
    <w:lvl w:ilvl="1" w:tplc="73761900">
      <w:numFmt w:val="bullet"/>
      <w:lvlText w:val="•"/>
      <w:lvlJc w:val="left"/>
      <w:pPr>
        <w:ind w:left="1153" w:hanging="285"/>
      </w:pPr>
      <w:rPr>
        <w:rFonts w:hint="default"/>
        <w:lang w:val="ru-RU" w:eastAsia="en-US" w:bidi="ar-SA"/>
      </w:rPr>
    </w:lvl>
    <w:lvl w:ilvl="2" w:tplc="7038A39A">
      <w:numFmt w:val="bullet"/>
      <w:lvlText w:val="•"/>
      <w:lvlJc w:val="left"/>
      <w:pPr>
        <w:ind w:left="2186" w:hanging="285"/>
      </w:pPr>
      <w:rPr>
        <w:rFonts w:hint="default"/>
        <w:lang w:val="ru-RU" w:eastAsia="en-US" w:bidi="ar-SA"/>
      </w:rPr>
    </w:lvl>
    <w:lvl w:ilvl="3" w:tplc="C65AF6BA">
      <w:numFmt w:val="bullet"/>
      <w:lvlText w:val="•"/>
      <w:lvlJc w:val="left"/>
      <w:pPr>
        <w:ind w:left="3219" w:hanging="285"/>
      </w:pPr>
      <w:rPr>
        <w:rFonts w:hint="default"/>
        <w:lang w:val="ru-RU" w:eastAsia="en-US" w:bidi="ar-SA"/>
      </w:rPr>
    </w:lvl>
    <w:lvl w:ilvl="4" w:tplc="F05A52D8">
      <w:numFmt w:val="bullet"/>
      <w:lvlText w:val="•"/>
      <w:lvlJc w:val="left"/>
      <w:pPr>
        <w:ind w:left="4252" w:hanging="285"/>
      </w:pPr>
      <w:rPr>
        <w:rFonts w:hint="default"/>
        <w:lang w:val="ru-RU" w:eastAsia="en-US" w:bidi="ar-SA"/>
      </w:rPr>
    </w:lvl>
    <w:lvl w:ilvl="5" w:tplc="A62A3162">
      <w:numFmt w:val="bullet"/>
      <w:lvlText w:val="•"/>
      <w:lvlJc w:val="left"/>
      <w:pPr>
        <w:ind w:left="5285" w:hanging="285"/>
      </w:pPr>
      <w:rPr>
        <w:rFonts w:hint="default"/>
        <w:lang w:val="ru-RU" w:eastAsia="en-US" w:bidi="ar-SA"/>
      </w:rPr>
    </w:lvl>
    <w:lvl w:ilvl="6" w:tplc="D05C032A">
      <w:numFmt w:val="bullet"/>
      <w:lvlText w:val="•"/>
      <w:lvlJc w:val="left"/>
      <w:pPr>
        <w:ind w:left="6318" w:hanging="285"/>
      </w:pPr>
      <w:rPr>
        <w:rFonts w:hint="default"/>
        <w:lang w:val="ru-RU" w:eastAsia="en-US" w:bidi="ar-SA"/>
      </w:rPr>
    </w:lvl>
    <w:lvl w:ilvl="7" w:tplc="DC1CB68C">
      <w:numFmt w:val="bullet"/>
      <w:lvlText w:val="•"/>
      <w:lvlJc w:val="left"/>
      <w:pPr>
        <w:ind w:left="7351" w:hanging="285"/>
      </w:pPr>
      <w:rPr>
        <w:rFonts w:hint="default"/>
        <w:lang w:val="ru-RU" w:eastAsia="en-US" w:bidi="ar-SA"/>
      </w:rPr>
    </w:lvl>
    <w:lvl w:ilvl="8" w:tplc="A11AC9A4">
      <w:numFmt w:val="bullet"/>
      <w:lvlText w:val="•"/>
      <w:lvlJc w:val="left"/>
      <w:pPr>
        <w:ind w:left="8384" w:hanging="285"/>
      </w:pPr>
      <w:rPr>
        <w:rFonts w:hint="default"/>
        <w:lang w:val="ru-RU" w:eastAsia="en-US" w:bidi="ar-SA"/>
      </w:rPr>
    </w:lvl>
  </w:abstractNum>
  <w:abstractNum w:abstractNumId="16">
    <w:nsid w:val="4DAA2584"/>
    <w:multiLevelType w:val="hybridMultilevel"/>
    <w:tmpl w:val="28B6232C"/>
    <w:lvl w:ilvl="0" w:tplc="90989E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9F75B8"/>
    <w:multiLevelType w:val="hybridMultilevel"/>
    <w:tmpl w:val="D95C2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153E1D"/>
    <w:multiLevelType w:val="hybridMultilevel"/>
    <w:tmpl w:val="90FEEC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924D4C"/>
    <w:multiLevelType w:val="hybridMultilevel"/>
    <w:tmpl w:val="42123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0E5A76"/>
    <w:multiLevelType w:val="hybridMultilevel"/>
    <w:tmpl w:val="769CB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552158"/>
    <w:multiLevelType w:val="hybridMultilevel"/>
    <w:tmpl w:val="C214F4B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7E8750D6"/>
    <w:multiLevelType w:val="hybridMultilevel"/>
    <w:tmpl w:val="994C9E0A"/>
    <w:lvl w:ilvl="0" w:tplc="4E5CAEF2">
      <w:start w:val="2"/>
      <w:numFmt w:val="decimal"/>
      <w:lvlText w:val="%1"/>
      <w:lvlJc w:val="left"/>
      <w:pPr>
        <w:ind w:left="1265" w:hanging="490"/>
      </w:pPr>
      <w:rPr>
        <w:rFonts w:cs="Times New Roman" w:hint="default"/>
      </w:rPr>
    </w:lvl>
    <w:lvl w:ilvl="1" w:tplc="1B8ACC4A">
      <w:numFmt w:val="none"/>
      <w:lvlText w:val=""/>
      <w:lvlJc w:val="left"/>
      <w:pPr>
        <w:tabs>
          <w:tab w:val="num" w:pos="360"/>
        </w:tabs>
      </w:pPr>
    </w:lvl>
    <w:lvl w:ilvl="2" w:tplc="C32CED58">
      <w:numFmt w:val="none"/>
      <w:lvlText w:val=""/>
      <w:lvlJc w:val="left"/>
      <w:pPr>
        <w:tabs>
          <w:tab w:val="num" w:pos="360"/>
        </w:tabs>
      </w:pPr>
    </w:lvl>
    <w:lvl w:ilvl="3" w:tplc="0CCC2980">
      <w:numFmt w:val="bullet"/>
      <w:lvlText w:val="•"/>
      <w:lvlJc w:val="left"/>
      <w:pPr>
        <w:ind w:left="3327" w:hanging="785"/>
      </w:pPr>
      <w:rPr>
        <w:rFonts w:hint="default"/>
      </w:rPr>
    </w:lvl>
    <w:lvl w:ilvl="4" w:tplc="804EAA34">
      <w:numFmt w:val="bullet"/>
      <w:lvlText w:val="•"/>
      <w:lvlJc w:val="left"/>
      <w:pPr>
        <w:ind w:left="4361" w:hanging="785"/>
      </w:pPr>
      <w:rPr>
        <w:rFonts w:hint="default"/>
      </w:rPr>
    </w:lvl>
    <w:lvl w:ilvl="5" w:tplc="2646C26E">
      <w:numFmt w:val="bullet"/>
      <w:lvlText w:val="•"/>
      <w:lvlJc w:val="left"/>
      <w:pPr>
        <w:ind w:left="5395" w:hanging="785"/>
      </w:pPr>
      <w:rPr>
        <w:rFonts w:hint="default"/>
      </w:rPr>
    </w:lvl>
    <w:lvl w:ilvl="6" w:tplc="A53801EA">
      <w:numFmt w:val="bullet"/>
      <w:lvlText w:val="•"/>
      <w:lvlJc w:val="left"/>
      <w:pPr>
        <w:ind w:left="6429" w:hanging="785"/>
      </w:pPr>
      <w:rPr>
        <w:rFonts w:hint="default"/>
      </w:rPr>
    </w:lvl>
    <w:lvl w:ilvl="7" w:tplc="BDFE5226">
      <w:numFmt w:val="bullet"/>
      <w:lvlText w:val="•"/>
      <w:lvlJc w:val="left"/>
      <w:pPr>
        <w:ind w:left="7463" w:hanging="785"/>
      </w:pPr>
      <w:rPr>
        <w:rFonts w:hint="default"/>
      </w:rPr>
    </w:lvl>
    <w:lvl w:ilvl="8" w:tplc="01F42B46">
      <w:numFmt w:val="bullet"/>
      <w:lvlText w:val="•"/>
      <w:lvlJc w:val="left"/>
      <w:pPr>
        <w:ind w:left="8497" w:hanging="785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0"/>
  </w:num>
  <w:num w:numId="5">
    <w:abstractNumId w:val="21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11"/>
  </w:num>
  <w:num w:numId="14">
    <w:abstractNumId w:val="6"/>
  </w:num>
  <w:num w:numId="15">
    <w:abstractNumId w:val="22"/>
  </w:num>
  <w:num w:numId="16">
    <w:abstractNumId w:val="9"/>
  </w:num>
  <w:num w:numId="17">
    <w:abstractNumId w:val="8"/>
  </w:num>
  <w:num w:numId="18">
    <w:abstractNumId w:val="13"/>
  </w:num>
  <w:num w:numId="19">
    <w:abstractNumId w:val="1"/>
  </w:num>
  <w:num w:numId="20">
    <w:abstractNumId w:val="15"/>
  </w:num>
  <w:num w:numId="21">
    <w:abstractNumId w:val="2"/>
  </w:num>
  <w:num w:numId="22">
    <w:abstractNumId w:val="16"/>
  </w:num>
  <w:num w:numId="23">
    <w:abstractNumId w:val="7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0DD4"/>
    <w:rsid w:val="00061D4E"/>
    <w:rsid w:val="000E4CB8"/>
    <w:rsid w:val="001500F3"/>
    <w:rsid w:val="001C7861"/>
    <w:rsid w:val="001D0DD4"/>
    <w:rsid w:val="001E4DE4"/>
    <w:rsid w:val="002008CD"/>
    <w:rsid w:val="002D3F9F"/>
    <w:rsid w:val="00315067"/>
    <w:rsid w:val="003170F5"/>
    <w:rsid w:val="004516B4"/>
    <w:rsid w:val="004C4372"/>
    <w:rsid w:val="004F2190"/>
    <w:rsid w:val="005D7708"/>
    <w:rsid w:val="005E633C"/>
    <w:rsid w:val="0073066C"/>
    <w:rsid w:val="00734C86"/>
    <w:rsid w:val="00763397"/>
    <w:rsid w:val="0077726B"/>
    <w:rsid w:val="00803719"/>
    <w:rsid w:val="00895AB2"/>
    <w:rsid w:val="009C0C9C"/>
    <w:rsid w:val="00A56D26"/>
    <w:rsid w:val="00AC0F14"/>
    <w:rsid w:val="00B25E70"/>
    <w:rsid w:val="00BB2B51"/>
    <w:rsid w:val="00C133BD"/>
    <w:rsid w:val="00C63A6D"/>
    <w:rsid w:val="00C84A0D"/>
    <w:rsid w:val="00CD336F"/>
    <w:rsid w:val="00DC5986"/>
    <w:rsid w:val="00E104B0"/>
    <w:rsid w:val="00E9690B"/>
    <w:rsid w:val="00EE44E1"/>
    <w:rsid w:val="00EF5CD3"/>
    <w:rsid w:val="00F550AD"/>
    <w:rsid w:val="00FB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F5"/>
  </w:style>
  <w:style w:type="paragraph" w:styleId="1">
    <w:name w:val="heading 1"/>
    <w:basedOn w:val="a"/>
    <w:next w:val="a"/>
    <w:link w:val="10"/>
    <w:qFormat/>
    <w:rsid w:val="00DC59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DC598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D0D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6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C598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rsid w:val="00DC598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semiHidden/>
    <w:unhideWhenUsed/>
    <w:rsid w:val="00DC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9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B2B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BB2B51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BB2B5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30">
    <w:name w:val="Основной текст 3 Знак"/>
    <w:basedOn w:val="a0"/>
    <w:link w:val="3"/>
    <w:rsid w:val="00BB2B51"/>
    <w:rPr>
      <w:rFonts w:ascii="Times New Roman" w:eastAsia="Times New Roman" w:hAnsi="Times New Roman" w:cs="Times New Roman"/>
      <w:b/>
      <w:sz w:val="32"/>
      <w:szCs w:val="24"/>
    </w:rPr>
  </w:style>
  <w:style w:type="paragraph" w:styleId="21">
    <w:name w:val="Body Text Indent 2"/>
    <w:basedOn w:val="a"/>
    <w:link w:val="22"/>
    <w:rsid w:val="00BB2B51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BB2B5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rsid w:val="00BB2B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BB2B51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lock Text"/>
    <w:basedOn w:val="a"/>
    <w:rsid w:val="00BB2B51"/>
    <w:pPr>
      <w:spacing w:after="0" w:line="360" w:lineRule="auto"/>
      <w:ind w:left="1800" w:right="1795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BB2B5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B2B51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2"/>
    <w:basedOn w:val="a"/>
    <w:link w:val="24"/>
    <w:uiPriority w:val="99"/>
    <w:unhideWhenUsed/>
    <w:rsid w:val="00BB2B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BB2B5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1"/>
    <w:qFormat/>
    <w:rsid w:val="00BB2B5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BB2B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BB2B5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11">
    <w:name w:val="Абзац списка1"/>
    <w:basedOn w:val="a"/>
    <w:rsid w:val="00BB2B51"/>
    <w:pPr>
      <w:widowControl w:val="0"/>
      <w:autoSpaceDE w:val="0"/>
      <w:autoSpaceDN w:val="0"/>
      <w:spacing w:after="0" w:line="240" w:lineRule="auto"/>
      <w:ind w:left="235" w:firstLine="540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TableParagraph">
    <w:name w:val="Table Paragraph"/>
    <w:basedOn w:val="a"/>
    <w:rsid w:val="00BB2B51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Calibri" w:hAnsi="Times New Roman" w:cs="Times New Roman"/>
      <w:lang w:eastAsia="en-US"/>
    </w:rPr>
  </w:style>
  <w:style w:type="paragraph" w:customStyle="1" w:styleId="ConsNormal">
    <w:name w:val="ConsNormal"/>
    <w:rsid w:val="00734C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734C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FR2">
    <w:name w:val="FR2"/>
    <w:rsid w:val="00734C86"/>
    <w:pPr>
      <w:widowControl w:val="0"/>
      <w:suppressAutoHyphens/>
      <w:autoSpaceDE w:val="0"/>
      <w:spacing w:after="0" w:line="240" w:lineRule="auto"/>
      <w:ind w:right="1400"/>
    </w:pPr>
    <w:rPr>
      <w:rFonts w:ascii="Arial" w:eastAsia="Arial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7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06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6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6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6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7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75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3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0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332/4a3a25cb01d17b158f518e3320e473ba6f6fc84f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9642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89427/" TargetMode="External"/><Relationship Id="rId11" Type="http://schemas.openxmlformats.org/officeDocument/2006/relationships/hyperlink" Target="http://www.consultant.ru/document/cons_doc_LAW_389332/2a2fd8efeffb727e38658d8fcbfc12849b352733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consultant.ru/document/cons_doc_LAW_389332/2a2fd8efeffb727e38658d8fcbfc12849b3527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9332/2a2fd8efeffb727e38658d8fcbfc12849b3527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2021-10-12T04:08:00Z</cp:lastPrinted>
  <dcterms:created xsi:type="dcterms:W3CDTF">2021-12-16T07:37:00Z</dcterms:created>
  <dcterms:modified xsi:type="dcterms:W3CDTF">2021-12-16T09:19:00Z</dcterms:modified>
</cp:coreProperties>
</file>